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14" w:rsidRPr="007D0609" w:rsidRDefault="00DD7B14" w:rsidP="007D0609">
      <w:pPr>
        <w:spacing w:after="0"/>
        <w:jc w:val="right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96"/>
          <w:szCs w:val="96"/>
        </w:rPr>
        <w:t xml:space="preserve">                           </w:t>
      </w:r>
      <w:r w:rsidRPr="007D0609">
        <w:rPr>
          <w:rFonts w:asciiTheme="majorHAnsi" w:hAnsiTheme="majorHAnsi"/>
          <w:i/>
          <w:sz w:val="24"/>
          <w:szCs w:val="24"/>
        </w:rPr>
        <w:t>Составитель: Копытова Л.Ю.</w:t>
      </w:r>
      <w:r w:rsidR="007D0609">
        <w:rPr>
          <w:rFonts w:asciiTheme="majorHAnsi" w:hAnsiTheme="majorHAnsi"/>
          <w:i/>
          <w:sz w:val="24"/>
          <w:szCs w:val="24"/>
        </w:rPr>
        <w:t xml:space="preserve"> воспитатель </w:t>
      </w:r>
      <w:r w:rsidRPr="007D0609">
        <w:rPr>
          <w:rFonts w:asciiTheme="majorHAnsi" w:hAnsiTheme="majorHAnsi"/>
          <w:i/>
          <w:sz w:val="24"/>
          <w:szCs w:val="24"/>
        </w:rPr>
        <w:t>МАДОУ ЦРР – детский сад.</w:t>
      </w:r>
    </w:p>
    <w:p w:rsidR="00DD7B14" w:rsidRDefault="00DD7B14" w:rsidP="00DD7B14">
      <w:pPr>
        <w:rPr>
          <w:rFonts w:ascii="Monotype Corsiva" w:hAnsi="Monotype Corsiva"/>
          <w:sz w:val="28"/>
          <w:szCs w:val="28"/>
        </w:rPr>
      </w:pPr>
    </w:p>
    <w:p w:rsidR="00DD7B14" w:rsidRDefault="00DD7B14" w:rsidP="00DD7B14">
      <w:pPr>
        <w:jc w:val="center"/>
        <w:rPr>
          <w:rFonts w:ascii="Monotype Corsiva" w:hAnsi="Monotype Corsiva"/>
          <w:sz w:val="144"/>
          <w:szCs w:val="144"/>
        </w:rPr>
      </w:pPr>
      <w:r>
        <w:rPr>
          <w:rFonts w:ascii="Monotype Corsiva" w:hAnsi="Monotype Corsiva"/>
          <w:color w:val="C00000"/>
          <w:sz w:val="144"/>
          <w:szCs w:val="144"/>
        </w:rPr>
        <w:t>Запоминание, связанное с представлением о величине.</w:t>
      </w:r>
    </w:p>
    <w:p w:rsidR="00DD7B14" w:rsidRDefault="00DD7B14" w:rsidP="00DD7B14">
      <w:pPr>
        <w:jc w:val="center"/>
        <w:rPr>
          <w:rFonts w:ascii="Monotype Corsiva" w:hAnsi="Monotype Corsiva"/>
          <w:sz w:val="144"/>
          <w:szCs w:val="144"/>
        </w:rPr>
      </w:pPr>
    </w:p>
    <w:p w:rsidR="00DD7B14" w:rsidRDefault="00DD7B14" w:rsidP="00DD7B14">
      <w:pPr>
        <w:jc w:val="center"/>
        <w:rPr>
          <w:rFonts w:ascii="Monotype Corsiva" w:hAnsi="Monotype Corsiva"/>
          <w:sz w:val="144"/>
          <w:szCs w:val="144"/>
        </w:rPr>
      </w:pPr>
    </w:p>
    <w:p w:rsidR="00DD7B14" w:rsidRDefault="00DD7B14" w:rsidP="00DD7B14">
      <w:pPr>
        <w:jc w:val="center"/>
        <w:rPr>
          <w:rFonts w:ascii="Monotype Corsiva" w:hAnsi="Monotype Corsiva"/>
          <w:sz w:val="28"/>
          <w:szCs w:val="28"/>
        </w:rPr>
      </w:pPr>
    </w:p>
    <w:p w:rsidR="00DD7B14" w:rsidRDefault="00DD7B14" w:rsidP="00DD7B14">
      <w:pPr>
        <w:jc w:val="center"/>
        <w:rPr>
          <w:rFonts w:ascii="Monotype Corsiva" w:hAnsi="Monotype Corsiva"/>
          <w:sz w:val="28"/>
          <w:szCs w:val="28"/>
        </w:rPr>
      </w:pPr>
    </w:p>
    <w:p w:rsidR="00DD7B14" w:rsidRDefault="00DD7B14" w:rsidP="001D2C03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 xml:space="preserve">        Во время игр и в быту дети постоянно сталкиваются с предметами разной величины. Постепенно у них формируются представления о величине, которые, соединяясь со словом – названием величины, закрепляются в памяти ребёнка. Самостоятельно запомнить и вспомнить предметы разной величины, мысленно соотносить их с величиной других предметов ребёнку трудно. Нужна специальная работа с ним. Предложенные ниже игры помогут в этом.</w:t>
      </w:r>
    </w:p>
    <w:p w:rsidR="00DD7B14" w:rsidRDefault="00DD7B14" w:rsidP="001D2C03">
      <w:pPr>
        <w:jc w:val="both"/>
        <w:rPr>
          <w:rFonts w:asciiTheme="majorHAnsi" w:hAnsiTheme="majorHAnsi"/>
          <w:color w:val="C00000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>« Запомни и найди»</w:t>
      </w:r>
    </w:p>
    <w:p w:rsidR="00DD7B14" w:rsidRDefault="00DD7B14" w:rsidP="001D2C03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 xml:space="preserve">Цель: </w:t>
      </w:r>
      <w:r>
        <w:rPr>
          <w:rFonts w:asciiTheme="majorHAnsi" w:hAnsiTheme="majorHAnsi"/>
          <w:sz w:val="32"/>
          <w:szCs w:val="32"/>
        </w:rPr>
        <w:t>Учить удерживать в представлении и мысленно соотносить между собой величины разных предметов, осуществлять выбор по представлению.</w:t>
      </w:r>
    </w:p>
    <w:p w:rsidR="00DD7B14" w:rsidRDefault="00DD7B14" w:rsidP="001D2C03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 xml:space="preserve">Оборудование: </w:t>
      </w:r>
      <w:r>
        <w:rPr>
          <w:rFonts w:asciiTheme="majorHAnsi" w:hAnsiTheme="majorHAnsi"/>
          <w:sz w:val="32"/>
          <w:szCs w:val="32"/>
        </w:rPr>
        <w:t>Карты лото с изображением 4 -6 предметов разной величины по два на ребёнка (одни и те же предметы могут быть изображены несколько раз, но не рядом, а вперемешку). Например, на одной карте изображена большая кастрюля, а на другой - две кастрюли, одна из которых среднего размера, а другая маленькая. При этом на первом месте могут быть изображены три зайца – большой, маленький, средний и два будильника – большой и маленький. Маленькие карточки с изображением всех предметов, имеющихся на больших листах, чистые листы плотной бумаги по числу больших листов лото.</w:t>
      </w:r>
    </w:p>
    <w:p w:rsidR="00DD7B14" w:rsidRDefault="00DD7B14" w:rsidP="001D2C03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 xml:space="preserve">Ход игры: </w:t>
      </w:r>
      <w:r>
        <w:rPr>
          <w:rFonts w:asciiTheme="majorHAnsi" w:hAnsiTheme="majorHAnsi"/>
          <w:sz w:val="32"/>
          <w:szCs w:val="32"/>
        </w:rPr>
        <w:t xml:space="preserve">Ребёнку даётся большой лист и картонка. Взрослый просит внимательно рассмотреть картинки и накрыть лист картонкой. Поднимает маленькую карточку, например, с изображением большой кастрюли, показывает не называя, кладёт на стол тыльной стороной вверх, отсчитывает до 15 и, переворачивая карточку, спрашивает: «У кого такая?». Дети должны по памяти найти нужное изображение. Когда ребёнок найдёт, покажет и назовёт её, взрослый демонстрирует свою </w:t>
      </w:r>
      <w:r>
        <w:rPr>
          <w:rFonts w:asciiTheme="majorHAnsi" w:hAnsiTheme="majorHAnsi"/>
          <w:sz w:val="32"/>
          <w:szCs w:val="32"/>
        </w:rPr>
        <w:lastRenderedPageBreak/>
        <w:t>картинку, давая ребёнку возможность проверить свой выбор. Взрослый оценивает.</w:t>
      </w:r>
    </w:p>
    <w:p w:rsidR="00DD7B14" w:rsidRDefault="00DD7B14" w:rsidP="001D2C03">
      <w:pPr>
        <w:jc w:val="both"/>
        <w:rPr>
          <w:rFonts w:asciiTheme="majorHAnsi" w:hAnsiTheme="majorHAnsi"/>
          <w:color w:val="C00000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>«Построим спальню медведям»</w:t>
      </w:r>
    </w:p>
    <w:p w:rsidR="00DD7B14" w:rsidRDefault="00DD7B14" w:rsidP="001D2C03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>Цель</w:t>
      </w:r>
      <w:r>
        <w:rPr>
          <w:rFonts w:asciiTheme="majorHAnsi" w:hAnsiTheme="majorHAnsi"/>
          <w:sz w:val="32"/>
          <w:szCs w:val="32"/>
        </w:rPr>
        <w:t>: Продолжать учить детей осуществлять выбор и соотнесение величин предметов по словесному определению, действовать в соответствии со словесной инструкцией, учить пользоваться в игровой ситуации предметами – заместителями.</w:t>
      </w:r>
    </w:p>
    <w:p w:rsidR="00DD7B14" w:rsidRDefault="00DD7B14" w:rsidP="001D2C03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 xml:space="preserve">Оборудование: </w:t>
      </w:r>
      <w:r>
        <w:rPr>
          <w:rFonts w:asciiTheme="majorHAnsi" w:hAnsiTheme="majorHAnsi"/>
          <w:sz w:val="32"/>
          <w:szCs w:val="32"/>
        </w:rPr>
        <w:t>Предметы – это картонные геометрические формы трёх величин (прямоугольник – «кровати», квадрат – «подушки»).</w:t>
      </w:r>
    </w:p>
    <w:p w:rsidR="00DD7B14" w:rsidRDefault="00DD7B14" w:rsidP="001D2C03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 xml:space="preserve">Ход игры: </w:t>
      </w:r>
      <w:r>
        <w:rPr>
          <w:rFonts w:asciiTheme="majorHAnsi" w:hAnsiTheme="majorHAnsi"/>
          <w:sz w:val="32"/>
          <w:szCs w:val="32"/>
        </w:rPr>
        <w:t>«У трёх медведей в сказке было три кровати,- говорит взрослый</w:t>
      </w:r>
      <w:r w:rsidR="00E81683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 xml:space="preserve">(достаёт прямоугольник). Вот тут кровать </w:t>
      </w:r>
      <w:proofErr w:type="spellStart"/>
      <w:r>
        <w:rPr>
          <w:rFonts w:asciiTheme="majorHAnsi" w:hAnsiTheme="majorHAnsi"/>
          <w:sz w:val="32"/>
          <w:szCs w:val="32"/>
        </w:rPr>
        <w:t>Михайлы</w:t>
      </w:r>
      <w:proofErr w:type="spellEnd"/>
      <w:r>
        <w:rPr>
          <w:rFonts w:asciiTheme="majorHAnsi" w:hAnsiTheme="majorHAnsi"/>
          <w:sz w:val="32"/>
          <w:szCs w:val="32"/>
        </w:rPr>
        <w:t xml:space="preserve"> Ивановича, здесь Настасьи Петровны, а тут </w:t>
      </w:r>
      <w:proofErr w:type="spellStart"/>
      <w:r>
        <w:rPr>
          <w:rFonts w:asciiTheme="majorHAnsi" w:hAnsiTheme="majorHAnsi"/>
          <w:sz w:val="32"/>
          <w:szCs w:val="32"/>
        </w:rPr>
        <w:t>Мишуткина</w:t>
      </w:r>
      <w:proofErr w:type="spellEnd"/>
      <w:r>
        <w:rPr>
          <w:rFonts w:asciiTheme="majorHAnsi" w:hAnsiTheme="majorHAnsi"/>
          <w:sz w:val="32"/>
          <w:szCs w:val="32"/>
        </w:rPr>
        <w:t>. Совместно с ребёнком расставляют кровати на листе бумаги «спальной», объясняют, где какая кровать стоит. А теперь возьмите «подушки» и разложите их на кроватях.</w:t>
      </w:r>
    </w:p>
    <w:p w:rsidR="00DD7B14" w:rsidRDefault="00DD7B14" w:rsidP="001D2C03">
      <w:pPr>
        <w:jc w:val="both"/>
        <w:rPr>
          <w:rFonts w:asciiTheme="majorHAnsi" w:hAnsiTheme="majorHAnsi"/>
          <w:color w:val="C00000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>«Медвежья столовая»</w:t>
      </w:r>
    </w:p>
    <w:p w:rsidR="00DD7B14" w:rsidRDefault="00DD7B14" w:rsidP="001D2C03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 xml:space="preserve">Цель: </w:t>
      </w:r>
      <w:r>
        <w:rPr>
          <w:rFonts w:asciiTheme="majorHAnsi" w:hAnsiTheme="majorHAnsi"/>
          <w:sz w:val="32"/>
          <w:szCs w:val="32"/>
        </w:rPr>
        <w:t>та же.</w:t>
      </w:r>
    </w:p>
    <w:p w:rsidR="00DD7B14" w:rsidRDefault="00DD7B14" w:rsidP="001D2C03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 xml:space="preserve">Оборудование: </w:t>
      </w:r>
      <w:r>
        <w:rPr>
          <w:rFonts w:asciiTheme="majorHAnsi" w:hAnsiTheme="majorHAnsi"/>
          <w:sz w:val="32"/>
          <w:szCs w:val="32"/>
        </w:rPr>
        <w:t>Картонные предметы – заместители (длинный прямоугольник – «стол», квадраты трёх величин –</w:t>
      </w:r>
      <w:r w:rsidR="00E81683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 xml:space="preserve">«стулья», круги трёх величин </w:t>
      </w:r>
      <w:proofErr w:type="gramStart"/>
      <w:r>
        <w:rPr>
          <w:rFonts w:asciiTheme="majorHAnsi" w:hAnsiTheme="majorHAnsi"/>
          <w:sz w:val="32"/>
          <w:szCs w:val="32"/>
        </w:rPr>
        <w:t>–«</w:t>
      </w:r>
      <w:proofErr w:type="gramEnd"/>
      <w:r>
        <w:rPr>
          <w:rFonts w:asciiTheme="majorHAnsi" w:hAnsiTheme="majorHAnsi"/>
          <w:sz w:val="32"/>
          <w:szCs w:val="32"/>
        </w:rPr>
        <w:t>тарелки», половинки овалов трёх величин –«чашки», картонные фигуры трёх медведей)</w:t>
      </w:r>
    </w:p>
    <w:p w:rsidR="00DD7B14" w:rsidRDefault="00DD7B14" w:rsidP="001D2C03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 xml:space="preserve">Ход игры: </w:t>
      </w:r>
      <w:r>
        <w:rPr>
          <w:rFonts w:asciiTheme="majorHAnsi" w:hAnsiTheme="majorHAnsi"/>
          <w:sz w:val="32"/>
          <w:szCs w:val="32"/>
        </w:rPr>
        <w:t>Предложить построить для медведей столовую. Достаёт картонный прямоугольник – это будет «стол». Около него нужны стулья (достаёт три квадрата и выкладывает на стол вперемешку). Расставим стулья. Взрослый рассказывает и показывает, где и чей стул будет стоять, а ребёнок кладёт соответствующий квадрат – «стул». Затем раскладывают на «столе» тарелки, кружки. В</w:t>
      </w:r>
      <w:r w:rsidR="00E81683">
        <w:rPr>
          <w:rFonts w:asciiTheme="majorHAnsi" w:hAnsiTheme="majorHAnsi"/>
          <w:sz w:val="32"/>
          <w:szCs w:val="32"/>
        </w:rPr>
        <w:t>зрослый уже не указывает на како</w:t>
      </w:r>
      <w:bookmarkStart w:id="0" w:name="_GoBack"/>
      <w:bookmarkEnd w:id="0"/>
      <w:r>
        <w:rPr>
          <w:rFonts w:asciiTheme="majorHAnsi" w:hAnsiTheme="majorHAnsi"/>
          <w:sz w:val="32"/>
          <w:szCs w:val="32"/>
        </w:rPr>
        <w:t xml:space="preserve">е </w:t>
      </w:r>
      <w:r>
        <w:rPr>
          <w:rFonts w:asciiTheme="majorHAnsi" w:hAnsiTheme="majorHAnsi"/>
          <w:sz w:val="32"/>
          <w:szCs w:val="32"/>
        </w:rPr>
        <w:lastRenderedPageBreak/>
        <w:t>место их класть, а просто говорит: «Расставь «тарелки» так: самую большую – Михайло Ивановичу, поменьше – Настасье Петровне, а самую маленькую – Мишутке. Затем расставляются также чашки. Приходят медведи, каждый узнаёт своё место и тарелку с чашкой. Расставляет опять же ребёнок самостоятельно.</w:t>
      </w:r>
    </w:p>
    <w:p w:rsidR="00DD7B14" w:rsidRDefault="00DD7B14" w:rsidP="00DD7B14">
      <w:pPr>
        <w:rPr>
          <w:rFonts w:ascii="Monotype Corsiva" w:hAnsi="Monotype Corsiva"/>
          <w:sz w:val="32"/>
          <w:szCs w:val="32"/>
        </w:rPr>
      </w:pPr>
    </w:p>
    <w:p w:rsidR="00DD7B14" w:rsidRDefault="00DD7B14" w:rsidP="00DD7B14">
      <w:pPr>
        <w:rPr>
          <w:rFonts w:ascii="Monotype Corsiva" w:hAnsi="Monotype Corsiva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8680" cy="5727065"/>
            <wp:effectExtent l="19050" t="0" r="0" b="0"/>
            <wp:docPr id="1" name="Рисунок 1" descr="http://www.kidmar.ru/wp-content/uploads/2013/05/81302-9785919415480-l1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kidmar.ru/wp-content/uploads/2013/05/81302-9785919415480-l1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572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B14" w:rsidRPr="001D2C03" w:rsidRDefault="00DD7B14" w:rsidP="001D2C03">
      <w:pPr>
        <w:spacing w:after="0"/>
        <w:jc w:val="right"/>
        <w:rPr>
          <w:rFonts w:asciiTheme="majorHAnsi" w:hAnsiTheme="majorHAnsi"/>
          <w:i/>
          <w:sz w:val="24"/>
          <w:szCs w:val="24"/>
        </w:rPr>
      </w:pPr>
      <w:r w:rsidRPr="001D2C03">
        <w:rPr>
          <w:rFonts w:asciiTheme="majorHAnsi" w:hAnsiTheme="majorHAnsi"/>
          <w:i/>
          <w:sz w:val="24"/>
          <w:szCs w:val="24"/>
        </w:rPr>
        <w:t xml:space="preserve">                                                                                                      Литература:</w:t>
      </w:r>
    </w:p>
    <w:p w:rsidR="00DD7B14" w:rsidRPr="001D2C03" w:rsidRDefault="00DD7B14" w:rsidP="001D2C03">
      <w:pPr>
        <w:spacing w:after="0"/>
        <w:jc w:val="right"/>
        <w:rPr>
          <w:rFonts w:asciiTheme="majorHAnsi" w:hAnsiTheme="majorHAnsi"/>
          <w:i/>
          <w:sz w:val="24"/>
          <w:szCs w:val="24"/>
        </w:rPr>
      </w:pPr>
      <w:r w:rsidRPr="001D2C03">
        <w:rPr>
          <w:rFonts w:asciiTheme="majorHAnsi" w:hAnsiTheme="majorHAnsi"/>
          <w:i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 w:rsidRPr="001D2C03">
        <w:rPr>
          <w:rFonts w:asciiTheme="majorHAnsi" w:hAnsiTheme="majorHAnsi"/>
          <w:i/>
          <w:sz w:val="24"/>
          <w:szCs w:val="24"/>
        </w:rPr>
        <w:t>А.А.Венгер</w:t>
      </w:r>
      <w:proofErr w:type="spellEnd"/>
    </w:p>
    <w:p w:rsidR="00DD7B14" w:rsidRPr="001D2C03" w:rsidRDefault="00DD7B14" w:rsidP="001D2C03">
      <w:pPr>
        <w:spacing w:after="0"/>
        <w:jc w:val="right"/>
        <w:rPr>
          <w:rFonts w:asciiTheme="majorHAnsi" w:hAnsiTheme="majorHAnsi"/>
          <w:i/>
          <w:sz w:val="24"/>
          <w:szCs w:val="24"/>
        </w:rPr>
      </w:pPr>
      <w:r w:rsidRPr="001D2C03">
        <w:rPr>
          <w:rFonts w:asciiTheme="majorHAnsi" w:hAnsiTheme="majorHAnsi"/>
          <w:i/>
          <w:sz w:val="24"/>
          <w:szCs w:val="24"/>
        </w:rPr>
        <w:t xml:space="preserve">                                                                                                                    Э.Г.Пилюгина</w:t>
      </w:r>
    </w:p>
    <w:p w:rsidR="00DD7B14" w:rsidRPr="001D2C03" w:rsidRDefault="00DD7B14" w:rsidP="001D2C03">
      <w:pPr>
        <w:spacing w:after="0"/>
        <w:jc w:val="right"/>
        <w:rPr>
          <w:rFonts w:asciiTheme="majorHAnsi" w:hAnsiTheme="majorHAnsi"/>
          <w:i/>
          <w:sz w:val="24"/>
          <w:szCs w:val="24"/>
        </w:rPr>
      </w:pPr>
      <w:r w:rsidRPr="001D2C03">
        <w:rPr>
          <w:rFonts w:asciiTheme="majorHAnsi" w:hAnsiTheme="majorHAnsi"/>
          <w:i/>
          <w:sz w:val="24"/>
          <w:szCs w:val="24"/>
        </w:rPr>
        <w:t xml:space="preserve">                                                                                                                    </w:t>
      </w:r>
      <w:r w:rsidRPr="001D2C03">
        <w:rPr>
          <w:rFonts w:asciiTheme="majorHAnsi" w:hAnsiTheme="majorHAnsi"/>
          <w:i/>
          <w:sz w:val="24"/>
          <w:szCs w:val="24"/>
          <w:lang w:val="en-US"/>
        </w:rPr>
        <w:t>images.yandex.ru</w:t>
      </w:r>
      <w:r w:rsidRPr="001D2C03">
        <w:rPr>
          <w:rFonts w:asciiTheme="majorHAnsi" w:hAnsiTheme="majorHAnsi"/>
          <w:i/>
          <w:sz w:val="24"/>
          <w:szCs w:val="24"/>
        </w:rPr>
        <w:t>.</w:t>
      </w:r>
    </w:p>
    <w:p w:rsidR="00BB7EE7" w:rsidRPr="001D2C03" w:rsidRDefault="00BB7EE7" w:rsidP="001D2C03">
      <w:pPr>
        <w:jc w:val="right"/>
        <w:rPr>
          <w:i/>
          <w:sz w:val="24"/>
          <w:szCs w:val="24"/>
        </w:rPr>
      </w:pPr>
    </w:p>
    <w:sectPr w:rsidR="00BB7EE7" w:rsidRPr="001D2C03" w:rsidSect="00DD7B14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B14"/>
    <w:rsid w:val="001D2C03"/>
    <w:rsid w:val="007D0609"/>
    <w:rsid w:val="00BB7EE7"/>
    <w:rsid w:val="00DA3BD6"/>
    <w:rsid w:val="00DD7B14"/>
    <w:rsid w:val="00E8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FAD8D-651B-4CA6-9B51-C3EF6067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7</cp:revision>
  <dcterms:created xsi:type="dcterms:W3CDTF">2015-10-21T04:21:00Z</dcterms:created>
  <dcterms:modified xsi:type="dcterms:W3CDTF">2015-10-21T17:44:00Z</dcterms:modified>
</cp:coreProperties>
</file>