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D1" w:rsidRPr="00B776D1" w:rsidRDefault="00B776D1" w:rsidP="00B776D1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B776D1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Составитель – Зонова Е.Г.,</w:t>
      </w:r>
    </w:p>
    <w:p w:rsidR="00B776D1" w:rsidRPr="00B776D1" w:rsidRDefault="00B776D1" w:rsidP="00B776D1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B776D1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педагог-психолог МАДОУ ЦРР – </w:t>
      </w:r>
    </w:p>
    <w:p w:rsidR="00B776D1" w:rsidRPr="00B776D1" w:rsidRDefault="00B776D1" w:rsidP="00B776D1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B776D1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сад, ул. Нефтяников</w:t>
      </w:r>
    </w:p>
    <w:p w:rsidR="00B776D1" w:rsidRDefault="00B776D1" w:rsidP="00F066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814" w:rsidRDefault="00F0663F" w:rsidP="00F0663F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7B1814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«Роль воспитателя в оптимизации взаимоотнош</w:t>
      </w:r>
      <w:r w:rsidR="007B1814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ений между родителями и детьми»</w:t>
      </w:r>
      <w:r w:rsidRPr="007B1814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</w:t>
      </w:r>
    </w:p>
    <w:p w:rsidR="00F0663F" w:rsidRPr="007B1814" w:rsidRDefault="00F0663F" w:rsidP="007B1814">
      <w:pPr>
        <w:spacing w:after="0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</w:pPr>
      <w:r w:rsidRPr="007B1814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Консультация для педагогов</w:t>
      </w:r>
    </w:p>
    <w:p w:rsidR="00F0663F" w:rsidRPr="00F0663F" w:rsidRDefault="00F0663F" w:rsidP="00F066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У большинства родителей на каком-то этапе возникают вопросы: «А правильно ли я себя веду по отношению к ребенку? », «Почему он стал такой колючий, неряшливый или лживый? » и т. д., и т. п. С этими и другими вопросами родители обращаются за помощью, поддержкой, советам к воспитателю.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Какова же роль воспитателя в оптимизации взаимоотношений между родителями и детьми? Ответ на этот вопрос лежит вроде бы на поверхности: это консультативно-просветительская деятельность (привычная форма преподнесения информации – общие собрания, индивидуальные беседы, выставки, стенды для родителей). Однако, этого не достаточно, так как каждый конкретный случай уникален, индивидуален. И для того, чтобы не пропустить момент, вовремя заметить трудности в отношениях между родителями и детьми и помочь родителю, требуется, чтобы между воспитателем и родителем возник диалог доверительного характера, инициатором которого выступает в первую очередь воспитатель.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А для создания доверительных отношений необходимо работать над совершенствованием педагогического имиджа, обладать профессиональной гибкостью.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Остановимся на вербальном имидже педагога.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Еще Пётр 1, понимая важность речи, в одном из указов писал: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«Господам речь в присутствии держать не по писаному,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63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0663F">
        <w:rPr>
          <w:rFonts w:ascii="Times New Roman" w:hAnsi="Times New Roman" w:cs="Times New Roman"/>
          <w:sz w:val="28"/>
          <w:szCs w:val="28"/>
        </w:rPr>
        <w:t xml:space="preserve"> токмо устно, да бы дурь каждого при сем видна была».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Рассматривая аспекты формирования вербального имиджа, необходимо помнить, что специальные психологические исследования доказали взаимосвязь между уровнем развития речи (т. е. активным словарным запасом) и интеллектом человека.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 xml:space="preserve">Для грамотного построения диалога необходимо знать правила ведения деловой </w:t>
      </w:r>
      <w:proofErr w:type="gramStart"/>
      <w:r w:rsidRPr="00F0663F">
        <w:rPr>
          <w:rFonts w:ascii="Times New Roman" w:hAnsi="Times New Roman" w:cs="Times New Roman"/>
          <w:sz w:val="28"/>
          <w:szCs w:val="28"/>
        </w:rPr>
        <w:t>беседы .</w:t>
      </w:r>
      <w:proofErr w:type="gramEnd"/>
    </w:p>
    <w:p w:rsid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ПРАВИЛО 1. Сформулируйте конкретные цели.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Ими могут быть: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• разрешить спорный вопрос;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• убедить;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• получить информацию;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• дать задание;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• проинструктировать;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• покритиковать и т. д.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Чем конкретнее сформулирована цель беседы, тем больше определенности в дальнейших шагах.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ПРАВИЛО 2.Составьте план беседы.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Записывая тезисы беседы, мы: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- оттачиваем формулировки: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- выстраиваем очерёдность аргументов в более убедительную последовательность;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- продумываем аргументы, приводя их в систему.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ПРАВИЛО 3. Выберите время: удобное и Вам, и Вашему собеседнику.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ПРАВИЛО 4.Выберите подходящее место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Оно должно удовлетворять двум условиям: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- чтобы ничто не мешало (никто не мешал, не отвлекало;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- чтобы максимально способствовало цели разговора.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ПРАВИЛО 5.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Первую часть разговор построить так, чтобы привлечь внимание, добиться атмосферы доверия.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ПРАВИЛО6. Подчиняйте свою тактику целям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Направление беседы можно регулировать с помощью вопросов,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lastRenderedPageBreak/>
        <w:t>«открытых» и «закрытых»,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«Открытый» - это такой вопрос, на который нельзя ответить односложно («да», «нет», «не знаю»</w:t>
      </w:r>
      <w:proofErr w:type="gramStart"/>
      <w:r w:rsidRPr="00F0663F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F0663F">
        <w:rPr>
          <w:rFonts w:ascii="Times New Roman" w:hAnsi="Times New Roman" w:cs="Times New Roman"/>
          <w:sz w:val="28"/>
          <w:szCs w:val="28"/>
        </w:rPr>
        <w:t xml:space="preserve"> «Расскажите, пожалуйста. », «Что Вам известно про., .», «Как Вы думаете.? », «А почему? ».«Ваше мнение? », «Ваши предложения? », «Чем Вы это объясните? », Открытые вопросы незаменимы,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когда ваша цель — получение информации.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«Закрытые» вопросы»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63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63F">
        <w:rPr>
          <w:rFonts w:ascii="Times New Roman" w:hAnsi="Times New Roman" w:cs="Times New Roman"/>
          <w:sz w:val="28"/>
          <w:szCs w:val="28"/>
        </w:rPr>
        <w:t>те, на которые вполне достаточно ответить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«да - нет».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Эти вопросы эффективно использовать для достижения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63F">
        <w:rPr>
          <w:rFonts w:ascii="Times New Roman" w:hAnsi="Times New Roman" w:cs="Times New Roman"/>
          <w:sz w:val="28"/>
          <w:szCs w:val="28"/>
        </w:rPr>
        <w:t>целей: убедить, получить согласие, побудить отказаться от чего-либо, преодолеть сопротивление.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Искусство беседы включает в себя и умение не отвлекаться от намеченной цели.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Правило7. Старайтесь, чтобы говорил в основном Ваш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63F">
        <w:rPr>
          <w:rFonts w:ascii="Times New Roman" w:hAnsi="Times New Roman" w:cs="Times New Roman"/>
          <w:sz w:val="28"/>
          <w:szCs w:val="28"/>
        </w:rPr>
        <w:t>собеседник.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Из двух беседующих людей психологическое преимущество у того,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кто задаёт вопросы, а не у того, кто много говорит.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Убеждать эффективнее с помощью цепочки логически выстроенных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63F">
        <w:rPr>
          <w:rFonts w:ascii="Times New Roman" w:hAnsi="Times New Roman" w:cs="Times New Roman"/>
          <w:sz w:val="28"/>
          <w:szCs w:val="28"/>
        </w:rPr>
        <w:t>вопросов. Предоставив собеседнику возможность говорить, направляя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63F">
        <w:rPr>
          <w:rFonts w:ascii="Times New Roman" w:hAnsi="Times New Roman" w:cs="Times New Roman"/>
          <w:sz w:val="28"/>
          <w:szCs w:val="28"/>
        </w:rPr>
        <w:t>рассказ вопросами, Вы добьётесь следующего: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- максимально расположите к себе собеседника;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-получите наиболее полную информацию о состоянии дел, о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63F">
        <w:rPr>
          <w:rFonts w:ascii="Times New Roman" w:hAnsi="Times New Roman" w:cs="Times New Roman"/>
          <w:sz w:val="28"/>
          <w:szCs w:val="28"/>
        </w:rPr>
        <w:t>собеседника, о его отношении к делу и даже о его взаимоотношениях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63F">
        <w:rPr>
          <w:rFonts w:ascii="Times New Roman" w:hAnsi="Times New Roman" w:cs="Times New Roman"/>
          <w:sz w:val="28"/>
          <w:szCs w:val="28"/>
        </w:rPr>
        <w:t>с окружающими;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- Вам будет легче убедить собеседника.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Эта тактика («меньше говорить — больше спрашивать») позволяет с честью выходить из довольно затруднительных ситуаций. Самое важное в этом правиле —</w:t>
      </w:r>
      <w:r w:rsidR="00B776D1">
        <w:rPr>
          <w:rFonts w:ascii="Times New Roman" w:hAnsi="Times New Roman" w:cs="Times New Roman"/>
          <w:sz w:val="28"/>
          <w:szCs w:val="28"/>
        </w:rPr>
        <w:t xml:space="preserve"> </w:t>
      </w:r>
      <w:r w:rsidRPr="00F0663F">
        <w:rPr>
          <w:rFonts w:ascii="Times New Roman" w:hAnsi="Times New Roman" w:cs="Times New Roman"/>
          <w:sz w:val="28"/>
          <w:szCs w:val="28"/>
        </w:rPr>
        <w:t>чтобы всё, что хочет сказать собеседник, было им высказано.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Правило 8. Будьте на высоте положения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Это относится, прежде всего, к критикующему. Делать замечания всегда сложно, особенно, если собеседник (родитель) старше Вас по возрасту. При этом: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- выслушайте объяснение;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- сохраняйте ровный тон;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- прежде чем критиковать, найдите, за что похвалить и сделайте это.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ПРАВИЛО 9. Фиксируйте информацию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lastRenderedPageBreak/>
        <w:t>Сведения, полученные во время беседы, улетучиваются из нашей памяти уже во время беседы.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ПРАВИЛО 10. Прекращайте беседу сразу после достижения намеченной цели.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Человек лучше запоминает то, что услышал в начале беседы, а делает то, что услышит в конце. Если же, завершая беседу, Вы решили дружески поболтать о чем-то, то этим снизите эффект предшествующих усилий. Непринужденный обмен мнениями «о жизни» лучше перенести на начало беседы – для создания атмосферы благожелательности.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Эти правила универсальны при подготовке и проведении деловых бесед. Однако каждый вид беседы имеет свои особенности.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ТЕХНИКИ ПОСТРОЕНИЯ БЕСЕДЫ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• «Не говорить, а разговаривать». Даже выступая перед аудиторией важно «не говорить», а «разговаривать».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• «Провоцирование улыбки». Эта тактика имеет колоссальный педагогический потенциал, т. к. не только улучшает обстановку, разряжает конфликтную ситуацию, но и обладает психотерапевтической функцией, как для педагога, так и для слушателей.</w:t>
      </w:r>
    </w:p>
    <w:p w:rsidR="00F0663F" w:rsidRPr="00F0663F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• Техника «Водяных кругов». Заключается в умении оратора подать информацию об одном явлении в разных формах.</w:t>
      </w:r>
    </w:p>
    <w:p w:rsidR="00A50E0A" w:rsidRDefault="00F0663F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63F">
        <w:rPr>
          <w:rFonts w:ascii="Times New Roman" w:hAnsi="Times New Roman" w:cs="Times New Roman"/>
          <w:sz w:val="28"/>
          <w:szCs w:val="28"/>
        </w:rPr>
        <w:t>• Техника «Обращение к опыту аудитории».</w:t>
      </w:r>
    </w:p>
    <w:p w:rsidR="00B776D1" w:rsidRDefault="00B776D1" w:rsidP="00F0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76D1" w:rsidRPr="00B776D1" w:rsidRDefault="00FD355D" w:rsidP="00B776D1">
      <w:pPr>
        <w:jc w:val="right"/>
      </w:pPr>
      <w:r w:rsidRPr="00FD355D">
        <w:rPr>
          <w:i/>
        </w:rPr>
        <w:t xml:space="preserve">Интернет-источник: </w:t>
      </w:r>
      <w:r w:rsidR="00B776D1" w:rsidRPr="00FD355D">
        <w:rPr>
          <w:i/>
        </w:rPr>
        <w:t>http://psyhologa.com</w:t>
      </w:r>
      <w:r w:rsidR="00B776D1" w:rsidRPr="00B776D1">
        <w:t>/</w:t>
      </w:r>
    </w:p>
    <w:p w:rsidR="00B776D1" w:rsidRPr="00F0663F" w:rsidRDefault="00B776D1" w:rsidP="00B776D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776D1" w:rsidRPr="00F0663F" w:rsidSect="007B1814">
      <w:pgSz w:w="11906" w:h="16838"/>
      <w:pgMar w:top="1134" w:right="850" w:bottom="1134" w:left="1701" w:header="708" w:footer="708" w:gutter="0"/>
      <w:pgBorders w:offsetFrom="page">
        <w:top w:val="thinThickThinMediumGap" w:sz="24" w:space="24" w:color="5F497A" w:themeColor="accent4" w:themeShade="BF"/>
        <w:left w:val="thinThickThinMediumGap" w:sz="24" w:space="24" w:color="5F497A" w:themeColor="accent4" w:themeShade="BF"/>
        <w:bottom w:val="thinThickThinMediumGap" w:sz="24" w:space="24" w:color="5F497A" w:themeColor="accent4" w:themeShade="BF"/>
        <w:right w:val="thinThickThinMediumGap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48"/>
    <w:rsid w:val="007B1814"/>
    <w:rsid w:val="00844A48"/>
    <w:rsid w:val="00A50E0A"/>
    <w:rsid w:val="00B776D1"/>
    <w:rsid w:val="00F0663F"/>
    <w:rsid w:val="00FD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B5993-0199-4649-9BD7-49640619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Dom</cp:lastModifiedBy>
  <cp:revision>5</cp:revision>
  <dcterms:created xsi:type="dcterms:W3CDTF">2015-09-17T16:14:00Z</dcterms:created>
  <dcterms:modified xsi:type="dcterms:W3CDTF">2015-10-21T17:58:00Z</dcterms:modified>
</cp:coreProperties>
</file>