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37E" w:rsidRDefault="00B3737E" w:rsidP="00B3737E">
      <w:pPr>
        <w:spacing w:after="0" w:line="240" w:lineRule="auto"/>
        <w:ind w:firstLine="709"/>
        <w:jc w:val="right"/>
        <w:rPr>
          <w:rFonts w:ascii="Comic Sans MS" w:eastAsia="Times New Roman" w:hAnsi="Comic Sans MS" w:cs="Arial"/>
          <w:i/>
          <w:sz w:val="24"/>
          <w:szCs w:val="24"/>
          <w:lang w:eastAsia="ru-RU"/>
        </w:rPr>
      </w:pPr>
      <w:r w:rsidRPr="00B3737E"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Воспитатель старшей группы </w:t>
      </w:r>
    </w:p>
    <w:p w:rsidR="00387C78" w:rsidRPr="00B3737E" w:rsidRDefault="00387C78" w:rsidP="00B3737E">
      <w:pPr>
        <w:spacing w:after="0" w:line="240" w:lineRule="auto"/>
        <w:ind w:firstLine="709"/>
        <w:jc w:val="right"/>
        <w:rPr>
          <w:rFonts w:ascii="Comic Sans MS" w:eastAsia="Times New Roman" w:hAnsi="Comic Sans MS" w:cs="Arial"/>
          <w:i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i/>
          <w:sz w:val="24"/>
          <w:szCs w:val="24"/>
          <w:lang w:eastAsia="ru-RU"/>
        </w:rPr>
        <w:t>МАДОУ ЦРР – детский сад</w:t>
      </w:r>
    </w:p>
    <w:p w:rsidR="00B3737E" w:rsidRDefault="00B3737E" w:rsidP="00B3737E">
      <w:pPr>
        <w:spacing w:after="0" w:line="240" w:lineRule="auto"/>
        <w:ind w:firstLine="709"/>
        <w:jc w:val="right"/>
        <w:rPr>
          <w:rFonts w:ascii="Comic Sans MS" w:eastAsia="Times New Roman" w:hAnsi="Comic Sans MS" w:cs="Arial"/>
          <w:i/>
          <w:sz w:val="24"/>
          <w:szCs w:val="24"/>
          <w:lang w:eastAsia="ru-RU"/>
        </w:rPr>
      </w:pPr>
      <w:r w:rsidRPr="00B3737E">
        <w:rPr>
          <w:rFonts w:ascii="Comic Sans MS" w:eastAsia="Times New Roman" w:hAnsi="Comic Sans MS" w:cs="Arial"/>
          <w:i/>
          <w:sz w:val="24"/>
          <w:szCs w:val="24"/>
          <w:lang w:eastAsia="ru-RU"/>
        </w:rPr>
        <w:t>Голдырева Татьяна Николаевна</w:t>
      </w:r>
    </w:p>
    <w:p w:rsidR="004063E0" w:rsidRPr="004063E0" w:rsidRDefault="00B3737E" w:rsidP="00B3737E">
      <w:pPr>
        <w:spacing w:after="0" w:line="240" w:lineRule="auto"/>
        <w:ind w:firstLine="709"/>
        <w:jc w:val="right"/>
        <w:rPr>
          <w:rFonts w:ascii="Comic Sans MS" w:eastAsia="Times New Roman" w:hAnsi="Comic Sans MS" w:cs="Arial"/>
          <w:i/>
          <w:sz w:val="24"/>
          <w:szCs w:val="24"/>
          <w:lang w:eastAsia="ru-RU"/>
        </w:rPr>
      </w:pPr>
      <w:r w:rsidRPr="00B3737E"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 </w:t>
      </w:r>
    </w:p>
    <w:p w:rsidR="00717361" w:rsidRDefault="00B3737E" w:rsidP="00B3737E">
      <w:pPr>
        <w:spacing w:after="0" w:line="240" w:lineRule="auto"/>
        <w:ind w:left="-426" w:right="283" w:firstLine="709"/>
        <w:jc w:val="center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sz w:val="28"/>
          <w:szCs w:val="28"/>
          <w:lang w:eastAsia="ru-RU"/>
        </w:rPr>
        <w:t>Консультация для родителей</w:t>
      </w:r>
    </w:p>
    <w:p w:rsidR="00B3737E" w:rsidRDefault="009856E4" w:rsidP="00B3737E">
      <w:pPr>
        <w:spacing w:after="0" w:line="240" w:lineRule="auto"/>
        <w:ind w:left="-426" w:right="283" w:firstLine="709"/>
        <w:jc w:val="center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1.95pt;margin-top:13.9pt;width:339pt;height:27.7pt;z-index:-251658752;mso-position-horizontal-relative:text;mso-position-vertical-relative:text;mso-width-relative:page;mso-height-relative:page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Речевые игры по дороге домой"/>
          </v:shape>
        </w:pict>
      </w:r>
    </w:p>
    <w:p w:rsidR="00B3737E" w:rsidRDefault="00B3737E" w:rsidP="00B3737E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</w:p>
    <w:p w:rsidR="00B3737E" w:rsidRDefault="00B3737E" w:rsidP="00B3737E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</w:p>
    <w:p w:rsidR="004063E0" w:rsidRPr="00387C78" w:rsidRDefault="004063E0" w:rsidP="00B3737E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Предлагаем вашему вниманию интересные и занимательные речевые игры, которые будут способствовать развитию речи ребенка, пока вы добираетесь до дома.</w:t>
      </w:r>
    </w:p>
    <w:p w:rsidR="00717361" w:rsidRPr="00387C78" w:rsidRDefault="004063E0" w:rsidP="00B3737E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  <w:r w:rsidR="009D2D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Данные речевые игры способ</w:t>
      </w:r>
      <w:r w:rsidR="007173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ствуют развитию речи, обогащению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словаря, внимания, воображения ребенка. С помощью таких игр ребенок научиться классифицировать, обобщать предметы.</w:t>
      </w:r>
    </w:p>
    <w:p w:rsidR="00717361" w:rsidRPr="00387C78" w:rsidRDefault="00717361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1. «Отгадай предмет по названию его частей»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к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узов, кабина, колеса,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руль, фары, дверцы (грузовик);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с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твол, ветки, сучья</w:t>
      </w:r>
      <w:r w:rsidR="009D2D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, листья, кора, к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орни (дерево);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д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но, кр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ышка, стенки, ручки (кастрюля);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алуба, каюта, якорь, корма, нос (кор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абль);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одъезд, этаж, ле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стница, квартиры, чердак (дом);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к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рылья, 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кабина, хвост, мотор (самолет);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г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лаза, лоб</w:t>
      </w:r>
      <w:r w:rsidR="009D2D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, нос, рот, брови, щеки (лицо)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р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укав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а, воротник, манжеты (рубашка);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г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олова, тулови</w:t>
      </w:r>
      <w:r w:rsidR="009D2D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ще, ноги, хвост, вымя (корова)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;</w:t>
      </w:r>
    </w:p>
    <w:p w:rsidR="004063E0" w:rsidRPr="00387C78" w:rsidRDefault="00717361" w:rsidP="0071736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</w:t>
      </w:r>
      <w:r w:rsidR="004063E0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ол, стены, потолок (комната)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;</w:t>
      </w:r>
    </w:p>
    <w:p w:rsidR="00387C78" w:rsidRPr="00387C78" w:rsidRDefault="00717361" w:rsidP="00387C78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</w:t>
      </w:r>
      <w:r w:rsidR="009D2D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одоконник, рама, стекло (окно).</w:t>
      </w:r>
    </w:p>
    <w:p w:rsid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2. «Отгадай, что это</w:t>
      </w:r>
      <w:r w:rsidR="009D2D61" w:rsidRPr="00387C78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?</w:t>
      </w:r>
      <w:r w:rsidRPr="00387C78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»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lastRenderedPageBreak/>
        <w:t>Например: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Растут на грядке в огороде, используются в пищу (овощи</w:t>
      </w:r>
      <w:r w:rsidR="009D2D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).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Растут на дереве в саду, очень вкусные и сладкие.</w:t>
      </w:r>
    </w:p>
    <w:p w:rsidR="00387C78" w:rsidRPr="00387C78" w:rsidRDefault="004063E0" w:rsidP="00387C78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Движется по дорогам, по воде, по воздуху.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3. «Назови лишнее слово»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Взрослый называет слова и предлагает ребенку назвать «лишнее» слово, а затем объяснить, почему это слово «лишнее».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«Лишнее» слово среди имен существительных: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кукла, песок, юла, ведерко, мяч;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стол, шкаф, ковер, кресло, диван;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пальто, шапка, шарф, сапоги, шляпа;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слива, яблоко, помидор, абрикос, груша;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волк, собака, рысь, лиса, заяц;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лошадь, корова, олень, баран, свинья;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роза, тюльпан,</w:t>
      </w:r>
      <w:r w:rsidR="009D2D61" w:rsidRPr="00387C78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фасоль, василек, мак;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зима, апрель, весна, осень, лето;</w:t>
      </w:r>
    </w:p>
    <w:p w:rsidR="004063E0" w:rsidRPr="00387C78" w:rsidRDefault="004063E0" w:rsidP="00717361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мама, подруга, папа, сын, бабушка.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«Лишнее» слово среди имен прилагательных:</w:t>
      </w:r>
    </w:p>
    <w:p w:rsidR="004063E0" w:rsidRPr="00387C78" w:rsidRDefault="004063E0" w:rsidP="00717361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грустный, печальный, унылый, глубокий;</w:t>
      </w:r>
    </w:p>
    <w:p w:rsidR="004063E0" w:rsidRPr="00387C78" w:rsidRDefault="004063E0" w:rsidP="00717361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храбрый, звонкий, смелый, отважный;</w:t>
      </w:r>
    </w:p>
    <w:p w:rsidR="004063E0" w:rsidRPr="00387C78" w:rsidRDefault="004063E0" w:rsidP="00717361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желтый, красный, сильный, зеленый;</w:t>
      </w:r>
    </w:p>
    <w:p w:rsidR="004063E0" w:rsidRPr="00387C78" w:rsidRDefault="004063E0" w:rsidP="00717361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слабый, ломкий, долгий, хрупкий;</w:t>
      </w:r>
    </w:p>
    <w:p w:rsidR="004063E0" w:rsidRPr="00387C78" w:rsidRDefault="004063E0" w:rsidP="00717361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крепкий, далекий, прочный, надежный;</w:t>
      </w:r>
    </w:p>
    <w:p w:rsidR="004063E0" w:rsidRPr="00387C78" w:rsidRDefault="004063E0" w:rsidP="00717361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смелый, храбрый, отважный, злой, решительный;</w:t>
      </w:r>
    </w:p>
    <w:p w:rsidR="004063E0" w:rsidRPr="00387C78" w:rsidRDefault="004063E0" w:rsidP="00717361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глубокий, мелкий, высокий, светлый, низкий.</w:t>
      </w:r>
    </w:p>
    <w:p w:rsidR="004063E0" w:rsidRPr="00387C78" w:rsidRDefault="004063E0" w:rsidP="00717361">
      <w:pPr>
        <w:spacing w:after="0" w:line="240" w:lineRule="auto"/>
        <w:ind w:left="-426" w:right="283" w:firstLine="709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«Лишнее» слово среди глаголов:</w:t>
      </w:r>
    </w:p>
    <w:p w:rsidR="004063E0" w:rsidRPr="00387C78" w:rsidRDefault="004063E0" w:rsidP="00717361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думать, ехать, размышлять, соображать;</w:t>
      </w:r>
    </w:p>
    <w:p w:rsidR="004063E0" w:rsidRPr="00387C78" w:rsidRDefault="004063E0" w:rsidP="00717361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бросился, слушал, ринулся, помчался;</w:t>
      </w:r>
    </w:p>
    <w:p w:rsidR="004063E0" w:rsidRPr="00387C78" w:rsidRDefault="004063E0" w:rsidP="00717361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приехал, прибыл, убежал, прискакал;</w:t>
      </w:r>
    </w:p>
    <w:p w:rsidR="004063E0" w:rsidRPr="00387C78" w:rsidRDefault="004063E0" w:rsidP="00717361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пришел, явился, смотрел;</w:t>
      </w:r>
    </w:p>
    <w:p w:rsidR="00B3737E" w:rsidRPr="00387C78" w:rsidRDefault="004063E0" w:rsidP="00387C78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sz w:val="28"/>
          <w:szCs w:val="28"/>
          <w:lang w:eastAsia="ru-RU"/>
        </w:rPr>
        <w:t>выбежал, вошел, вылетел, выскочил.</w:t>
      </w:r>
    </w:p>
    <w:p w:rsidR="00387C78" w:rsidRDefault="00387C78" w:rsidP="00B3737E">
      <w:pPr>
        <w:spacing w:after="0" w:line="240" w:lineRule="auto"/>
        <w:ind w:right="284" w:firstLine="709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</w:p>
    <w:p w:rsidR="004063E0" w:rsidRPr="00387C78" w:rsidRDefault="004063E0" w:rsidP="009856E4">
      <w:pPr>
        <w:spacing w:after="0" w:line="240" w:lineRule="auto"/>
        <w:ind w:right="284" w:firstLine="709"/>
        <w:jc w:val="center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387C78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Для достижения положительного результата, необходимо играть ежедневно!</w:t>
      </w:r>
    </w:p>
    <w:p w:rsidR="00B3737E" w:rsidRPr="00387C78" w:rsidRDefault="00B3737E" w:rsidP="00B3737E">
      <w:pPr>
        <w:spacing w:after="0" w:line="240" w:lineRule="auto"/>
        <w:ind w:left="-426" w:right="283" w:firstLine="709"/>
        <w:jc w:val="both"/>
        <w:rPr>
          <w:rFonts w:ascii="Comic Sans MS" w:hAnsi="Comic Sans MS"/>
          <w:sz w:val="20"/>
          <w:szCs w:val="20"/>
        </w:rPr>
      </w:pPr>
      <w:bookmarkStart w:id="0" w:name="_GoBack"/>
      <w:bookmarkEnd w:id="0"/>
    </w:p>
    <w:p w:rsidR="00B3737E" w:rsidRPr="00387C78" w:rsidRDefault="00B3737E" w:rsidP="009856E4">
      <w:pPr>
        <w:spacing w:after="0" w:line="240" w:lineRule="auto"/>
        <w:ind w:left="-426" w:right="283" w:firstLine="709"/>
        <w:jc w:val="right"/>
        <w:rPr>
          <w:rFonts w:ascii="Comic Sans MS" w:hAnsi="Comic Sans MS"/>
          <w:sz w:val="20"/>
          <w:szCs w:val="20"/>
        </w:rPr>
      </w:pPr>
      <w:r w:rsidRPr="00387C78">
        <w:rPr>
          <w:rFonts w:ascii="Comic Sans MS" w:hAnsi="Comic Sans MS"/>
          <w:sz w:val="20"/>
          <w:szCs w:val="20"/>
        </w:rPr>
        <w:t xml:space="preserve">Интернет ресурс: </w:t>
      </w:r>
    </w:p>
    <w:p w:rsidR="00B3737E" w:rsidRPr="00387C78" w:rsidRDefault="009856E4" w:rsidP="009856E4">
      <w:pPr>
        <w:spacing w:after="0" w:line="240" w:lineRule="auto"/>
        <w:ind w:left="-426" w:right="283" w:firstLine="709"/>
        <w:jc w:val="right"/>
        <w:rPr>
          <w:rFonts w:ascii="Comic Sans MS" w:hAnsi="Comic Sans MS"/>
          <w:sz w:val="20"/>
          <w:szCs w:val="20"/>
        </w:rPr>
      </w:pPr>
      <w:hyperlink r:id="rId6" w:history="1">
        <w:r w:rsidR="00B3737E" w:rsidRPr="00387C78">
          <w:rPr>
            <w:rStyle w:val="a4"/>
            <w:rFonts w:ascii="Comic Sans MS" w:hAnsi="Comic Sans MS"/>
            <w:color w:val="auto"/>
            <w:sz w:val="20"/>
            <w:szCs w:val="20"/>
            <w:u w:val="none"/>
          </w:rPr>
          <w:t>http://mbdou7-nv86.edusite.ru/DswMedia/rechevyieigryipodorogedomoy</w:t>
        </w:r>
      </w:hyperlink>
    </w:p>
    <w:p w:rsidR="00717361" w:rsidRPr="00387C78" w:rsidRDefault="00717361" w:rsidP="00B3737E">
      <w:pPr>
        <w:spacing w:after="0" w:line="240" w:lineRule="auto"/>
        <w:ind w:left="-426" w:right="283" w:firstLine="709"/>
        <w:rPr>
          <w:rFonts w:ascii="Comic Sans MS" w:hAnsi="Comic Sans MS"/>
          <w:sz w:val="20"/>
          <w:szCs w:val="20"/>
        </w:rPr>
      </w:pPr>
    </w:p>
    <w:sectPr w:rsidR="00717361" w:rsidRPr="00387C78" w:rsidSect="00B3737E">
      <w:pgSz w:w="11906" w:h="16838"/>
      <w:pgMar w:top="851" w:right="850" w:bottom="1134" w:left="1701" w:header="708" w:footer="708" w:gutter="0"/>
      <w:pgBorders w:offsetFrom="page">
        <w:top w:val="circlesRectangles" w:sz="30" w:space="24" w:color="76923C" w:themeColor="accent3" w:themeShade="BF"/>
        <w:left w:val="circlesRectangles" w:sz="30" w:space="24" w:color="76923C" w:themeColor="accent3" w:themeShade="BF"/>
        <w:bottom w:val="circlesRectangles" w:sz="30" w:space="24" w:color="76923C" w:themeColor="accent3" w:themeShade="BF"/>
        <w:right w:val="circlesRectangles" w:sz="30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12971"/>
    <w:multiLevelType w:val="hybridMultilevel"/>
    <w:tmpl w:val="671401B6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31CA4C19"/>
    <w:multiLevelType w:val="hybridMultilevel"/>
    <w:tmpl w:val="0076133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4B9977CF"/>
    <w:multiLevelType w:val="hybridMultilevel"/>
    <w:tmpl w:val="DAAECA3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6AC14A88"/>
    <w:multiLevelType w:val="hybridMultilevel"/>
    <w:tmpl w:val="05A258A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268"/>
    <w:rsid w:val="00152268"/>
    <w:rsid w:val="00387C78"/>
    <w:rsid w:val="004063E0"/>
    <w:rsid w:val="00433007"/>
    <w:rsid w:val="0063374D"/>
    <w:rsid w:val="00717361"/>
    <w:rsid w:val="009856E4"/>
    <w:rsid w:val="009D2D61"/>
    <w:rsid w:val="00B3737E"/>
    <w:rsid w:val="00F8274A"/>
    <w:rsid w:val="00FB3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2462118-5A39-4B2B-8BE3-4578553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74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D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73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4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4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0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9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6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3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bdou7-nv86.edusite.ru/DswMedia/rechevyieigryipodorogedomo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7</cp:revision>
  <dcterms:created xsi:type="dcterms:W3CDTF">2015-06-07T17:21:00Z</dcterms:created>
  <dcterms:modified xsi:type="dcterms:W3CDTF">2015-06-11T12:04:00Z</dcterms:modified>
</cp:coreProperties>
</file>