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FE" w:rsidRPr="006E0099" w:rsidRDefault="00B064FE" w:rsidP="00B064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0099">
        <w:rPr>
          <w:rFonts w:ascii="Times New Roman" w:hAnsi="Times New Roman" w:cs="Times New Roman"/>
          <w:sz w:val="24"/>
          <w:szCs w:val="24"/>
        </w:rPr>
        <w:t>Составитель: Копытова Л.Ю.</w:t>
      </w:r>
    </w:p>
    <w:p w:rsidR="00B064FE" w:rsidRPr="006E0099" w:rsidRDefault="00B064FE" w:rsidP="00B064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0099">
        <w:rPr>
          <w:rFonts w:ascii="Times New Roman" w:hAnsi="Times New Roman" w:cs="Times New Roman"/>
          <w:sz w:val="24"/>
          <w:szCs w:val="24"/>
        </w:rPr>
        <w:t>МАДОУ ЦР</w:t>
      </w:r>
      <w:proofErr w:type="gramStart"/>
      <w:r w:rsidRPr="006E0099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6E0099">
        <w:rPr>
          <w:rFonts w:ascii="Times New Roman" w:hAnsi="Times New Roman" w:cs="Times New Roman"/>
          <w:sz w:val="24"/>
          <w:szCs w:val="24"/>
        </w:rPr>
        <w:t xml:space="preserve"> детский сад 52</w:t>
      </w:r>
    </w:p>
    <w:p w:rsidR="00B064FE" w:rsidRPr="006E0099" w:rsidRDefault="00B064FE" w:rsidP="00B064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0C8E" w:rsidRPr="006E0099" w:rsidRDefault="0072662E" w:rsidP="00960C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0099">
        <w:rPr>
          <w:rFonts w:ascii="Times New Roman" w:hAnsi="Times New Roman" w:cs="Times New Roman"/>
          <w:sz w:val="28"/>
          <w:szCs w:val="28"/>
        </w:rPr>
        <w:t>Конспект интегрированного занятия «Валеология», «Безопасность» во второй  младшей группе</w:t>
      </w:r>
      <w:r w:rsidR="00960C8E" w:rsidRPr="006E0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62E" w:rsidRPr="006E0099" w:rsidRDefault="0072662E" w:rsidP="00960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099">
        <w:rPr>
          <w:rFonts w:ascii="Times New Roman" w:hAnsi="Times New Roman" w:cs="Times New Roman"/>
          <w:b/>
          <w:sz w:val="28"/>
          <w:szCs w:val="28"/>
        </w:rPr>
        <w:t>« Наши  руки»</w:t>
      </w:r>
    </w:p>
    <w:p w:rsidR="0072662E" w:rsidRPr="006E0099" w:rsidRDefault="0072662E" w:rsidP="00960C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62E" w:rsidRPr="006E0099" w:rsidRDefault="0072662E" w:rsidP="00960C8E">
      <w:pPr>
        <w:pStyle w:val="3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6E0099">
        <w:rPr>
          <w:rFonts w:ascii="Times New Roman" w:hAnsi="Times New Roman"/>
          <w:sz w:val="24"/>
          <w:szCs w:val="24"/>
        </w:rPr>
        <w:t xml:space="preserve">Содержание: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 xml:space="preserve">Воспитатель </w:t>
      </w:r>
      <w:r w:rsidRPr="006E0099">
        <w:t xml:space="preserve">предлагает детям сыграть в игру «Пузырь».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Раздается стук в дверь, в группу заходит Незнайка.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 xml:space="preserve">: «Ребята, подойдите скорее сюда, смотрите, кто к нам пришел?»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Дети</w:t>
      </w:r>
      <w:r w:rsidRPr="006E0099">
        <w:t>: «Это Незнайка».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«Давайте поздороваемся с Незнайкой. Как это можно сделать?»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Дети</w:t>
      </w:r>
      <w:r w:rsidRPr="006E0099">
        <w:t xml:space="preserve">: «Сказать «Здравствуйте», «Доброе утро», можно подать и пожать друг другу руки»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 xml:space="preserve">: «Давайте сегодня мы поздороваемся так – встанем все в круг, возьмемся за руки, улыбнемся друг другу, </w:t>
      </w:r>
      <w:proofErr w:type="gramStart"/>
      <w:r w:rsidRPr="006E0099">
        <w:t>и</w:t>
      </w:r>
      <w:proofErr w:type="gramEnd"/>
      <w:r w:rsidRPr="006E0099">
        <w:t xml:space="preserve"> скажем «Здравствуйте». (Дети здороваются с Незнайкой)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«Незнайка, а что у тебя в руках?»</w:t>
      </w:r>
    </w:p>
    <w:p w:rsidR="00CA0F13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</w:t>
      </w:r>
      <w:r w:rsidRPr="006E0099">
        <w:t xml:space="preserve">:  «Это -  </w:t>
      </w:r>
      <w:r w:rsidRPr="006E0099">
        <w:rPr>
          <w:rStyle w:val="a3"/>
        </w:rPr>
        <w:t>«Чудесный мешочек».</w:t>
      </w:r>
      <w:r w:rsidRPr="006E0099">
        <w:t xml:space="preserve"> Он волшебный.  В нем лежат игрушки. Мне так хочется узнать, какие игрушки в нем?  А вам интересно?  Тогда помогите мне»</w:t>
      </w:r>
      <w:r w:rsidR="00CA0F13" w:rsidRPr="006E0099">
        <w:t xml:space="preserve">. </w:t>
      </w:r>
      <w:r w:rsidRPr="006E0099">
        <w:t xml:space="preserve">Дети подходят к мешочку, «угадывают» предметы на ощупь, вытаскивают их. </w:t>
      </w:r>
      <w:r w:rsidR="00CA0F13" w:rsidRPr="006E0099">
        <w:rPr>
          <w:noProof/>
        </w:rPr>
        <w:drawing>
          <wp:inline distT="0" distB="0" distL="0" distR="0">
            <wp:extent cx="5010150" cy="3757613"/>
            <wp:effectExtent l="19050" t="0" r="0" b="0"/>
            <wp:docPr id="1" name="Рисунок 1" descr="C:\Documents and Settings\Admin\Рабочий стол\фото методические пособия\Наши ручки фото занятия\Изображение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методические пособия\Наши ручки фото занятия\Изображение 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27" cy="375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 xml:space="preserve">: «Ребята,  в мешочке было много игрушек, они такие разные. Скажите,  как вы узнали какие игрушки лежали в мешочке, с помощью чего? Ведь их не было видно» (Ответы детей).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 xml:space="preserve"> </w:t>
      </w:r>
      <w:r w:rsidRPr="006E0099">
        <w:rPr>
          <w:b/>
        </w:rPr>
        <w:t>Подводится  итог</w:t>
      </w:r>
      <w:r w:rsidRPr="006E0099">
        <w:t xml:space="preserve"> – «Вы потрогали предметы, спрятанные в мешочке,  руками. С помощью руки вы определили форму предмета, его поверхность. Это руки помогли определить, что лежит в мешочке»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</w:t>
      </w:r>
      <w:r w:rsidRPr="006E0099">
        <w:t>: «А зачем  всем людям руки?»</w:t>
      </w:r>
    </w:p>
    <w:p w:rsidR="0072662E" w:rsidRPr="006E0099" w:rsidRDefault="00096BBC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</w:t>
      </w:r>
      <w:r w:rsidR="0072662E" w:rsidRPr="006E0099">
        <w:t xml:space="preserve"> Ручки могут все достать, </w:t>
      </w:r>
    </w:p>
    <w:p w:rsidR="0072662E" w:rsidRPr="006E0099" w:rsidRDefault="00096BBC" w:rsidP="00960C8E">
      <w:pPr>
        <w:pStyle w:val="a4"/>
        <w:spacing w:before="0" w:beforeAutospacing="0" w:after="0" w:afterAutospacing="0"/>
        <w:jc w:val="both"/>
      </w:pPr>
      <w:r w:rsidRPr="006E0099">
        <w:lastRenderedPageBreak/>
        <w:t xml:space="preserve">                         </w:t>
      </w:r>
      <w:r w:rsidR="0072662E" w:rsidRPr="006E0099">
        <w:t>Можно в ручках подержать</w:t>
      </w:r>
    </w:p>
    <w:p w:rsidR="0072662E" w:rsidRPr="006E0099" w:rsidRDefault="00096BBC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</w:t>
      </w:r>
      <w:r w:rsidR="0072662E" w:rsidRPr="006E0099">
        <w:t>И игрушку, и травинку,</w:t>
      </w:r>
    </w:p>
    <w:p w:rsidR="0072662E" w:rsidRPr="006E0099" w:rsidRDefault="00096BBC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</w:t>
      </w:r>
      <w:r w:rsidR="0072662E" w:rsidRPr="006E0099">
        <w:t>И тяжелый стул за спинку.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 </w:t>
      </w:r>
      <w:r w:rsidRPr="006E0099">
        <w:rPr>
          <w:b/>
        </w:rPr>
        <w:t>Воспитатель</w:t>
      </w:r>
      <w:r w:rsidRPr="006E0099">
        <w:t xml:space="preserve">: «Незнайка, теперь тебе понятно, зачем нужны руки?  Ребята, посмотрите на ваши руки. Максим, сколько у тебя рук? А у тебя, Лера, сколько рук? Соня, скажи, а сколько рук у Оли? (ответы детей).  Правильно у каждого из вас и у тебя, Незнайка, по две руки»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Незнайка:</w:t>
      </w:r>
      <w:r w:rsidRPr="006E0099">
        <w:t xml:space="preserve"> «Подумаешь, две, только мешаются. Мне бы и одной хватило – смотрите, шляпу снять и надеть могу, кушать тоже и дверь открыть и с вами поиграть… (щекочет детей)»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«Ребята, а может Незнайка прав, может, действительно, нам хватило бы и одной руки, а другая рука – лишняя, как вы думаете? (ответы детей).  Давайте, проверим»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 xml:space="preserve">Проводится опыт </w:t>
      </w:r>
      <w:r w:rsidRPr="006E0099">
        <w:rPr>
          <w:rStyle w:val="a3"/>
        </w:rPr>
        <w:t xml:space="preserve">«Значение рук» </w:t>
      </w:r>
      <w:r w:rsidRPr="006E0099">
        <w:t xml:space="preserve">-  вызвать двух девочек и двух мальчиков, один ребенок из пары надевает вещь (девочки – юбку, мальчики </w:t>
      </w:r>
      <w:proofErr w:type="gramStart"/>
      <w:r w:rsidRPr="006E0099">
        <w:t>–ж</w:t>
      </w:r>
      <w:proofErr w:type="gramEnd"/>
      <w:r w:rsidRPr="006E0099">
        <w:t xml:space="preserve">илетку) при помощи обеих рук, а другой – при помощи одной руки (вторая рука фиксируется при помощи ленты к телу).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Воспитатель и дети сравнивают результаты: «Посмотрите, кто быстрее оделся, а кому было легче это сделать? А кому было трудно, почему? Значит, обе руки важны для нас одинаково. Поэтому относиться к ним надо бережно»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Незнайка:</w:t>
      </w:r>
      <w:r w:rsidRPr="006E0099">
        <w:t xml:space="preserve"> «Как это, бережно?»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«Сейчас все поймешь, Незнайка. Давайте, ребята, объясним Незнайке, что для наших рук хорошо, а что плохо?»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 xml:space="preserve">Проводится </w:t>
      </w:r>
      <w:r w:rsidRPr="006E0099">
        <w:rPr>
          <w:rStyle w:val="a3"/>
        </w:rPr>
        <w:t>игра «Хорошо – плохо»</w:t>
      </w:r>
      <w:r w:rsidRPr="006E0099">
        <w:t>.</w:t>
      </w:r>
    </w:p>
    <w:p w:rsidR="00CA0F13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 xml:space="preserve">На магнитную доску с одной стороны прикрепляется силуэт с «веселой» ладошкой, с другой стороны – силуэт с «грустной» ладошкой. Взрослый показывает детям карточки (из набора «Берегите ваши ручки») -  Кто нарисован на картинке? Правильно или </w:t>
      </w:r>
      <w:proofErr w:type="gramStart"/>
      <w:r w:rsidRPr="006E0099">
        <w:t>нет</w:t>
      </w:r>
      <w:proofErr w:type="gramEnd"/>
      <w:r w:rsidRPr="006E0099">
        <w:t xml:space="preserve"> делают дети на картинке? Почему? Хорошо или плохо это для рук? – затем карточка при помощи магнита прикрепляется  рядом с соответствующей ладошкой на доске.   </w:t>
      </w:r>
    </w:p>
    <w:p w:rsidR="00CA0F13" w:rsidRPr="006E0099" w:rsidRDefault="00CA0F13" w:rsidP="00960C8E">
      <w:pPr>
        <w:pStyle w:val="a4"/>
        <w:spacing w:before="0" w:beforeAutospacing="0" w:after="0" w:afterAutospacing="0"/>
        <w:jc w:val="both"/>
      </w:pPr>
      <w:r w:rsidRPr="006E0099">
        <w:rPr>
          <w:noProof/>
        </w:rPr>
        <w:drawing>
          <wp:inline distT="0" distB="0" distL="0" distR="0">
            <wp:extent cx="4962525" cy="3721894"/>
            <wp:effectExtent l="19050" t="0" r="9525" b="0"/>
            <wp:docPr id="2" name="Рисунок 2" descr="C:\Documents and Settings\Admin\Рабочий стол\фото методические пособия\Наши ручки фото занятия\Изображение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методические пособия\Наши ручки фото занятия\Изображение 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13" w:rsidRPr="006E0099" w:rsidRDefault="00CA0F13" w:rsidP="00CA0F13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Подводится итог</w:t>
      </w:r>
      <w:r w:rsidRPr="006E0099">
        <w:t xml:space="preserve">: «Беречь руки – значит не трогать острые и горячие предметы, чтобы не пораниться и не обжечься, держать руки в чистоте, когда холодно – обязательно надевать варежки. А чтобы руки были сильными, их надо тренировать» </w:t>
      </w:r>
    </w:p>
    <w:p w:rsidR="00CA0F13" w:rsidRPr="006E0099" w:rsidRDefault="00CA0F13" w:rsidP="00960C8E">
      <w:pPr>
        <w:pStyle w:val="a4"/>
        <w:spacing w:before="0" w:beforeAutospacing="0" w:after="0" w:afterAutospacing="0"/>
        <w:jc w:val="both"/>
      </w:pPr>
    </w:p>
    <w:p w:rsidR="0072662E" w:rsidRPr="006E0099" w:rsidRDefault="00CA0F13" w:rsidP="00960C8E">
      <w:pPr>
        <w:pStyle w:val="a4"/>
        <w:spacing w:before="0" w:beforeAutospacing="0" w:after="0" w:afterAutospacing="0"/>
        <w:jc w:val="both"/>
      </w:pPr>
      <w:r w:rsidRPr="006E0099">
        <w:rPr>
          <w:noProof/>
        </w:rPr>
        <w:drawing>
          <wp:inline distT="0" distB="0" distL="0" distR="0">
            <wp:extent cx="4848225" cy="3636169"/>
            <wp:effectExtent l="19050" t="0" r="9525" b="0"/>
            <wp:docPr id="3" name="Рисунок 3" descr="C:\Documents and Settings\Admin\Рабочий стол\фото методические пособия\Наши ручки фото занятия\Изображение 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методические пособия\Наши ручки фото занятия\Изображение 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62E" w:rsidRPr="006E0099">
        <w:t xml:space="preserve">   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 xml:space="preserve"> Незнайка</w:t>
      </w:r>
      <w:r w:rsidRPr="006E0099">
        <w:t xml:space="preserve">: «Вот это да! А как тренировать руки? Что надо делать?» (ответы детей)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«Ну конечно, нужно делать зарядку. Ребята, давайте покажем Незнайке несколько упражнений»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Дети  вместе с Незнайкой выполняют упражнения по показу взрослого: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На зарядку становись!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Вверх рука, другая вниз!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Мы меняем их местами,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Плавно двигаем руками.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rStyle w:val="a5"/>
        </w:rPr>
        <w:t>(одна прямая рука вверх, другая вниз, рывком меняем руки)     </w:t>
      </w:r>
      <w:r w:rsidRPr="006E0099">
        <w:t xml:space="preserve">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Мы к плечам прижали руки,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Начинаем их вращать.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Прочь, усталость, лень и скука,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Будем мышцы разминать!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rStyle w:val="a5"/>
        </w:rPr>
        <w:t>(руки к плечам, вращение вперед и назад)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Руки ставим перед грудью,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Поворачиваться будем.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Там стена, а там окно,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Это знаем мы давно.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rStyle w:val="a5"/>
        </w:rPr>
        <w:t>(руки перед грудью, повороты корпуса вправо и влево)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Руки в боки. Улыбнись.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В стороны ты наклонись.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rStyle w:val="a5"/>
        </w:rPr>
        <w:t>(наклоны в стороны)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Вот и все. Конец зарядки.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Молодцы вы все, ребятки.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</w:t>
      </w:r>
      <w:r w:rsidRPr="006E0099">
        <w:t>: «Вот это да!»</w:t>
      </w:r>
    </w:p>
    <w:p w:rsidR="0072662E" w:rsidRPr="006E0099" w:rsidRDefault="0072662E" w:rsidP="00096BBC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Воспитатель:</w:t>
      </w:r>
      <w:r w:rsidRPr="006E0099">
        <w:t xml:space="preserve"> «Не удивляйся, Незнайка, наши руки могут </w:t>
      </w:r>
      <w:proofErr w:type="gramStart"/>
      <w:r w:rsidRPr="006E0099">
        <w:t>очень много</w:t>
      </w:r>
      <w:proofErr w:type="gramEnd"/>
      <w:r w:rsidRPr="006E0099">
        <w:t xml:space="preserve">.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</w:t>
      </w:r>
      <w:r w:rsidRPr="006E0099">
        <w:t>: «</w:t>
      </w:r>
      <w:r w:rsidR="00096BBC" w:rsidRPr="006E0099">
        <w:t>А</w:t>
      </w:r>
      <w:r w:rsidRPr="006E0099">
        <w:t xml:space="preserve"> что еще удивительного могут сделать руки?»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«Руки могут сделать подарок. Ребята, сделаем для Незнайки подарок? Наш Незнайка живет в Цветочном городе и очень любит цветы, давайте подарим ему красивый букет цветов»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lastRenderedPageBreak/>
        <w:t>Незнайка</w:t>
      </w:r>
      <w:r w:rsidRPr="006E0099">
        <w:t>: «Но сейчас уже не найдешь на улице ни одного цветочка!  Не понятно, почему?»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Воспитатель:</w:t>
      </w:r>
      <w:r w:rsidRPr="006E0099">
        <w:t xml:space="preserve"> « Ребята, а как вы думаете, почему сейчас цветы не растут? (потому что наступила зима, и кругом лежит снег) Правильно, но ты, Незнайка,  не расстраивайся, нам опять помогут наши ручки – мы нарисуем тебе букет ладошками»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 xml:space="preserve">На доску вывешивается заготовка для коллективной работы «Букет для Незнайки», на столы ставятся тарелочки с краской. </w:t>
      </w:r>
    </w:p>
    <w:p w:rsidR="0072662E" w:rsidRPr="006E0099" w:rsidRDefault="00096BBC" w:rsidP="00960C8E">
      <w:pPr>
        <w:pStyle w:val="a4"/>
        <w:spacing w:before="0" w:beforeAutospacing="0" w:after="0" w:afterAutospacing="0"/>
        <w:jc w:val="both"/>
      </w:pPr>
      <w:r w:rsidRPr="006E0099">
        <w:t>П</w:t>
      </w:r>
      <w:r w:rsidR="0072662E" w:rsidRPr="006E0099">
        <w:t>риглаша</w:t>
      </w:r>
      <w:r w:rsidRPr="006E0099">
        <w:t>ю</w:t>
      </w:r>
      <w:r w:rsidR="0072662E" w:rsidRPr="006E0099">
        <w:t xml:space="preserve"> детей к столу, предлага</w:t>
      </w:r>
      <w:r w:rsidRPr="006E0099">
        <w:t>ю</w:t>
      </w:r>
      <w:r w:rsidR="0072662E" w:rsidRPr="006E0099">
        <w:t xml:space="preserve"> опустить ладошку в краску и оставить отпечаток.</w:t>
      </w:r>
    </w:p>
    <w:p w:rsidR="00CA0F13" w:rsidRPr="006E0099" w:rsidRDefault="00CA0F13" w:rsidP="00960C8E">
      <w:pPr>
        <w:pStyle w:val="a4"/>
        <w:spacing w:before="0" w:beforeAutospacing="0" w:after="0" w:afterAutospacing="0"/>
        <w:jc w:val="both"/>
      </w:pPr>
      <w:r w:rsidRPr="006E0099">
        <w:rPr>
          <w:noProof/>
        </w:rPr>
        <w:drawing>
          <wp:inline distT="0" distB="0" distL="0" distR="0">
            <wp:extent cx="4991100" cy="3743325"/>
            <wp:effectExtent l="19050" t="0" r="0" b="0"/>
            <wp:docPr id="4" name="Рисунок 4" descr="C:\Documents and Settings\Admin\Рабочий стол\фото методические пособия\Наши ручки фото занятия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методические пособия\Наши ручки фото занятия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F13" w:rsidRPr="006E0099" w:rsidRDefault="00CA0F13" w:rsidP="00960C8E">
      <w:pPr>
        <w:pStyle w:val="a4"/>
        <w:spacing w:before="0" w:beforeAutospacing="0" w:after="0" w:afterAutospacing="0"/>
        <w:jc w:val="both"/>
      </w:pPr>
    </w:p>
    <w:p w:rsidR="00CA0F13" w:rsidRPr="006E0099" w:rsidRDefault="00CA0F13" w:rsidP="00960C8E">
      <w:pPr>
        <w:pStyle w:val="a4"/>
        <w:spacing w:before="0" w:beforeAutospacing="0" w:after="0" w:afterAutospacing="0"/>
        <w:jc w:val="both"/>
      </w:pPr>
      <w:r w:rsidRPr="006E0099">
        <w:rPr>
          <w:noProof/>
        </w:rPr>
        <w:drawing>
          <wp:inline distT="0" distB="0" distL="0" distR="0">
            <wp:extent cx="5067300" cy="3800475"/>
            <wp:effectExtent l="19050" t="0" r="0" b="0"/>
            <wp:docPr id="5" name="Рисунок 5" descr="C:\Documents and Settings\Admin\Рабочий стол\фото методические пособия\Наши ручки фото занятия\Изображение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методические пособия\Наши ручки фото занятия\Изображение 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lastRenderedPageBreak/>
        <w:t xml:space="preserve">Незнайка </w:t>
      </w:r>
      <w:r w:rsidRPr="006E0099">
        <w:t>(кричит): «Стойте, стойте, не делайте этого! Вы же запачкаете руки красками!»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«Ребята, вы боитесь испачкать руки красками? Почему?» (руки можно вымыть) Конечно, Незнайка, мы просто вымоем потом руки, вот и все. Хочешь, давай рисовать вместе с нами»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</w:t>
      </w:r>
      <w:r w:rsidRPr="006E0099">
        <w:t xml:space="preserve"> (грустно):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Мне очень хочется порисовать ладошками, но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Я не знаю, как мне быть,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Не умею руки мыть!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«Ребята, расскажем Незнайке, как надо мыть руки.  Посмотрите, на карточки – Лера, что надо сделать сначала? Какую карточку мы поставим первой? (Лера выбирает нужную карточку) Настя, а что надо делать  потом? Какую карточку мы поставим второй? (дети перечисляют порядок действий при мытье рук, выстраивая при этом в ряд соответствующие карточки)»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«Вот видишь, Незнайка, мыть руки совсем несложно</w:t>
      </w:r>
      <w:r w:rsidR="001B79CC" w:rsidRPr="006E0099">
        <w:t>.</w:t>
      </w:r>
      <w:r w:rsidR="002F746D" w:rsidRPr="006E0099">
        <w:t xml:space="preserve"> </w:t>
      </w:r>
      <w:r w:rsidR="001B79CC" w:rsidRPr="006E0099">
        <w:t xml:space="preserve">А сейчас давайте </w:t>
      </w:r>
      <w:proofErr w:type="gramStart"/>
      <w:r w:rsidR="001B79CC" w:rsidRPr="006E0099">
        <w:t>посмотрим</w:t>
      </w:r>
      <w:proofErr w:type="gramEnd"/>
      <w:r w:rsidR="001B79CC" w:rsidRPr="006E0099">
        <w:t xml:space="preserve"> готовы</w:t>
      </w:r>
      <w:r w:rsidR="004D2D9E" w:rsidRPr="006E0099">
        <w:t xml:space="preserve"> рисовать наши ладошки?»</w:t>
      </w:r>
    </w:p>
    <w:p w:rsidR="004D2D9E" w:rsidRPr="006E0099" w:rsidRDefault="004D2D9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Пальчиковая гимнастика</w:t>
      </w:r>
      <w:r w:rsidRPr="006E0099">
        <w:t>: Наши руки как цветочки,</w:t>
      </w:r>
    </w:p>
    <w:p w:rsidR="004D2D9E" w:rsidRPr="006E0099" w:rsidRDefault="004D2D9E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                         Пальчики как лепесточки.</w:t>
      </w:r>
    </w:p>
    <w:p w:rsidR="004D2D9E" w:rsidRPr="006E0099" w:rsidRDefault="004D2D9E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                         Солнце просыпается –</w:t>
      </w:r>
    </w:p>
    <w:p w:rsidR="004D2D9E" w:rsidRPr="006E0099" w:rsidRDefault="004D2D9E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                         Цветочки раскрываются.</w:t>
      </w:r>
    </w:p>
    <w:p w:rsidR="004D2D9E" w:rsidRPr="006E0099" w:rsidRDefault="004D2D9E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                         В темноте они опять</w:t>
      </w:r>
    </w:p>
    <w:p w:rsidR="004D2D9E" w:rsidRPr="006E0099" w:rsidRDefault="004D2D9E" w:rsidP="00960C8E">
      <w:pPr>
        <w:pStyle w:val="a4"/>
        <w:spacing w:before="0" w:beforeAutospacing="0" w:after="0" w:afterAutospacing="0"/>
        <w:jc w:val="both"/>
      </w:pPr>
      <w:r w:rsidRPr="006E0099">
        <w:t xml:space="preserve">                                                  Будут очень крепко спать.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Незнайка:</w:t>
      </w:r>
      <w:r w:rsidRPr="006E0099">
        <w:t xml:space="preserve"> «Тогда, давайте рисовать»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Дети выполняют работу – ладошками «печатают» цветы, Незнайка тоже «печатает» вместе с детьми. Тем детям,</w:t>
      </w:r>
      <w:r w:rsidR="002F746D" w:rsidRPr="006E0099">
        <w:t xml:space="preserve"> </w:t>
      </w:r>
      <w:r w:rsidRPr="006E0099">
        <w:t>кто уже нарисовал, предлагаю протереть ладошки влажной салфеткой.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«Молодцы, ребята, такой красивый букет получился.</w:t>
      </w:r>
      <w:r w:rsidR="002F746D" w:rsidRPr="006E0099">
        <w:t xml:space="preserve"> </w:t>
      </w:r>
      <w:r w:rsidR="00E870A7" w:rsidRPr="006E0099">
        <w:t>Вам,</w:t>
      </w:r>
      <w:r w:rsidR="002F746D" w:rsidRPr="006E0099">
        <w:t xml:space="preserve"> </w:t>
      </w:r>
      <w:r w:rsidR="00E870A7" w:rsidRPr="006E0099">
        <w:t>ребята,</w:t>
      </w:r>
      <w:r w:rsidR="002F746D" w:rsidRPr="006E0099">
        <w:t xml:space="preserve"> </w:t>
      </w:r>
      <w:r w:rsidR="00E870A7" w:rsidRPr="006E0099">
        <w:t>нравится?</w:t>
      </w:r>
      <w:r w:rsidRPr="006E0099">
        <w:t xml:space="preserve"> А тебе, Незнайка, нравится?»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Незнайка</w:t>
      </w:r>
      <w:r w:rsidRPr="006E0099">
        <w:t>: «Мне очень нравится, спасибо, ребята»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>Воспитатель</w:t>
      </w:r>
      <w:r w:rsidRPr="006E0099">
        <w:t>: «А теперь пойдемте хорошо промоем ручки с мылом. Сейчас, Незнайка, ты посмотришь, как моют руки наши ребята»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Дети вместе с воспитателем и Незнайкой моют руки, еще раз проговариваю действия, которые выполняются при мытье рук.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rPr>
          <w:b/>
        </w:rPr>
        <w:t xml:space="preserve">Незнайка </w:t>
      </w:r>
      <w:r w:rsidRPr="006E0099">
        <w:t xml:space="preserve">(разглядывает свои ладошки): «И, правда, мои руки совсем чистые. А ваши? Покажите мне ваши руки» 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Дети показывают Незнайке свои руки, Незнайка благодарит детей, говорит, что еще придет к ним.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 xml:space="preserve">В конце занятия предлагаю детям поиграть в </w:t>
      </w:r>
      <w:r w:rsidRPr="006E0099">
        <w:rPr>
          <w:rStyle w:val="a3"/>
        </w:rPr>
        <w:t>игру «Руки в стороны»</w:t>
      </w:r>
      <w:r w:rsidRPr="006E0099">
        <w:t>: дети вместе с воспитателем выполняют задания в соответствии со словами стихотворения: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Руки в стороны, в кулачок,</w:t>
      </w:r>
      <w:r w:rsidR="00E870A7" w:rsidRPr="006E0099">
        <w:t xml:space="preserve">             Руки вниз, в кулачок,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Разожми и на бочок.</w:t>
      </w:r>
      <w:r w:rsidR="00E870A7" w:rsidRPr="006E0099">
        <w:t xml:space="preserve">                        Разожми и на бочок.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Руки вверх, в кулачок,</w:t>
      </w:r>
    </w:p>
    <w:p w:rsidR="0072662E" w:rsidRPr="006E0099" w:rsidRDefault="0072662E" w:rsidP="00960C8E">
      <w:pPr>
        <w:pStyle w:val="a4"/>
        <w:spacing w:before="0" w:beforeAutospacing="0" w:after="0" w:afterAutospacing="0"/>
        <w:jc w:val="both"/>
      </w:pPr>
      <w:r w:rsidRPr="006E0099">
        <w:t>Разожми и на бочок.</w:t>
      </w:r>
    </w:p>
    <w:p w:rsidR="006E0099" w:rsidRDefault="006E0099" w:rsidP="00960C8E">
      <w:pPr>
        <w:pStyle w:val="a4"/>
        <w:spacing w:before="0" w:beforeAutospacing="0" w:after="0" w:afterAutospacing="0"/>
        <w:jc w:val="both"/>
      </w:pPr>
    </w:p>
    <w:p w:rsidR="006E0099" w:rsidRDefault="006E0099" w:rsidP="00960C8E">
      <w:pPr>
        <w:pStyle w:val="a4"/>
        <w:spacing w:before="0" w:beforeAutospacing="0" w:after="0" w:afterAutospacing="0"/>
        <w:jc w:val="both"/>
      </w:pPr>
    </w:p>
    <w:p w:rsidR="00B064FE" w:rsidRPr="006E0099" w:rsidRDefault="00B064FE" w:rsidP="00960C8E">
      <w:pPr>
        <w:pStyle w:val="a4"/>
        <w:spacing w:before="0" w:beforeAutospacing="0" w:after="0" w:afterAutospacing="0"/>
        <w:jc w:val="both"/>
      </w:pPr>
      <w:r w:rsidRPr="006E0099">
        <w:t xml:space="preserve">Список литературы: </w:t>
      </w:r>
    </w:p>
    <w:p w:rsidR="00B064FE" w:rsidRPr="006E0099" w:rsidRDefault="006E0099" w:rsidP="00B064FE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6E0099">
        <w:t>В.Лунин «Сами и само»</w:t>
      </w:r>
      <w:r w:rsidR="00B064FE" w:rsidRPr="006E0099">
        <w:t xml:space="preserve"> </w:t>
      </w:r>
    </w:p>
    <w:p w:rsidR="00E870A7" w:rsidRPr="006E0099" w:rsidRDefault="00B064FE" w:rsidP="00B064FE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6E0099">
        <w:t>К.</w:t>
      </w:r>
      <w:r w:rsidR="006E0099">
        <w:t xml:space="preserve"> </w:t>
      </w:r>
      <w:proofErr w:type="spellStart"/>
      <w:r w:rsidRPr="006E0099">
        <w:t>Женэ</w:t>
      </w:r>
      <w:proofErr w:type="spellEnd"/>
      <w:r w:rsidRPr="006E0099">
        <w:t xml:space="preserve"> «Руки</w:t>
      </w:r>
      <w:r w:rsidR="006E0099">
        <w:t xml:space="preserve"> </w:t>
      </w:r>
      <w:r w:rsidRPr="006E0099">
        <w:t>человека»</w:t>
      </w:r>
    </w:p>
    <w:sectPr w:rsidR="00E870A7" w:rsidRPr="006E0099" w:rsidSect="00D8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B4BA2"/>
    <w:multiLevelType w:val="hybridMultilevel"/>
    <w:tmpl w:val="A522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62E"/>
    <w:rsid w:val="00096BBC"/>
    <w:rsid w:val="001B79CC"/>
    <w:rsid w:val="00263EF4"/>
    <w:rsid w:val="002F746D"/>
    <w:rsid w:val="004D2D9E"/>
    <w:rsid w:val="006E0099"/>
    <w:rsid w:val="0072662E"/>
    <w:rsid w:val="00960C8E"/>
    <w:rsid w:val="00AA10F3"/>
    <w:rsid w:val="00B064FE"/>
    <w:rsid w:val="00C63166"/>
    <w:rsid w:val="00C809E4"/>
    <w:rsid w:val="00CA0F13"/>
    <w:rsid w:val="00D81B0E"/>
    <w:rsid w:val="00E8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0E"/>
  </w:style>
  <w:style w:type="paragraph" w:styleId="3">
    <w:name w:val="heading 3"/>
    <w:basedOn w:val="a"/>
    <w:next w:val="a"/>
    <w:link w:val="30"/>
    <w:semiHidden/>
    <w:unhideWhenUsed/>
    <w:qFormat/>
    <w:rsid w:val="007266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662E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72662E"/>
    <w:rPr>
      <w:b/>
      <w:bCs/>
    </w:rPr>
  </w:style>
  <w:style w:type="paragraph" w:styleId="a4">
    <w:name w:val="Normal (Web)"/>
    <w:basedOn w:val="a"/>
    <w:uiPriority w:val="99"/>
    <w:rsid w:val="0072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2662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2014-01-28T09:16:00Z</cp:lastPrinted>
  <dcterms:created xsi:type="dcterms:W3CDTF">2013-12-17T11:18:00Z</dcterms:created>
  <dcterms:modified xsi:type="dcterms:W3CDTF">2014-02-19T14:10:00Z</dcterms:modified>
</cp:coreProperties>
</file>