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олотно" color2="black" type="tile"/>
    </v:background>
  </w:background>
  <w:body>
    <w:p w:rsidR="008C2B2D" w:rsidRDefault="000763E3" w:rsidP="008C2B2D">
      <w:pPr>
        <w:jc w:val="right"/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36"/>
          <w:szCs w:val="28"/>
        </w:rPr>
        <w:t>Автор</w:t>
      </w:r>
      <w:bookmarkStart w:id="0" w:name="_GoBack"/>
      <w:bookmarkEnd w:id="0"/>
      <w:r w:rsidR="008C2B2D">
        <w:rPr>
          <w:rFonts w:ascii="Comic Sans MS" w:hAnsi="Comic Sans MS"/>
          <w:sz w:val="36"/>
          <w:szCs w:val="28"/>
        </w:rPr>
        <w:t>: Иванова А.В.</w:t>
      </w:r>
    </w:p>
    <w:p w:rsidR="008C2B2D" w:rsidRDefault="008C2B2D" w:rsidP="008C2B2D">
      <w:pPr>
        <w:jc w:val="right"/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36"/>
          <w:szCs w:val="28"/>
        </w:rPr>
        <w:t>МАДОУ ЦРР – детский сад 52</w:t>
      </w:r>
    </w:p>
    <w:p w:rsidR="008C2B2D" w:rsidRPr="008C2B2D" w:rsidRDefault="008C2B2D" w:rsidP="008C2B2D">
      <w:pPr>
        <w:jc w:val="right"/>
        <w:rPr>
          <w:rFonts w:ascii="Comic Sans MS" w:hAnsi="Comic Sans MS"/>
          <w:sz w:val="36"/>
          <w:szCs w:val="28"/>
        </w:rPr>
      </w:pPr>
    </w:p>
    <w:p w:rsidR="0053420B" w:rsidRPr="008C2B2D" w:rsidRDefault="0053420B" w:rsidP="0053420B">
      <w:pPr>
        <w:jc w:val="center"/>
        <w:rPr>
          <w:rFonts w:ascii="Comic Sans MS" w:hAnsi="Comic Sans MS"/>
          <w:b/>
          <w:color w:val="FF0000"/>
          <w:sz w:val="48"/>
          <w:szCs w:val="28"/>
        </w:rPr>
      </w:pPr>
      <w:r w:rsidRPr="008C2B2D">
        <w:rPr>
          <w:rFonts w:ascii="Comic Sans MS" w:hAnsi="Comic Sans MS"/>
          <w:b/>
          <w:color w:val="FF0000"/>
          <w:sz w:val="48"/>
          <w:szCs w:val="28"/>
        </w:rPr>
        <w:t>Как лепка может помочь развить фантазию ребенка?</w:t>
      </w:r>
    </w:p>
    <w:p w:rsidR="008C2B2D" w:rsidRPr="0053420B" w:rsidRDefault="008C2B2D" w:rsidP="0053420B">
      <w:pPr>
        <w:jc w:val="center"/>
        <w:rPr>
          <w:rFonts w:ascii="Comic Sans MS" w:hAnsi="Comic Sans MS"/>
          <w:b/>
          <w:sz w:val="36"/>
          <w:szCs w:val="28"/>
        </w:rPr>
      </w:pPr>
    </w:p>
    <w:p w:rsidR="0053420B" w:rsidRPr="0053420B" w:rsidRDefault="0053420B" w:rsidP="0053420B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53420B">
        <w:rPr>
          <w:rFonts w:ascii="Comic Sans MS" w:hAnsi="Comic Sans MS"/>
          <w:sz w:val="32"/>
          <w:szCs w:val="32"/>
        </w:rPr>
        <w:t>Лепка – это не только способ развить мелкую моторику ребенка, но и повод дать малышу пофантазировать. Пластилин же станет именно тем материалом, который поможет превратить фантазии в реальность, разумеется, при вашем непосредственном участии.  </w:t>
      </w:r>
    </w:p>
    <w:p w:rsidR="0053420B" w:rsidRPr="0053420B" w:rsidRDefault="0053420B" w:rsidP="0053420B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53420B">
        <w:rPr>
          <w:rFonts w:ascii="Comic Sans MS" w:hAnsi="Comic Sans MS"/>
          <w:sz w:val="32"/>
          <w:szCs w:val="32"/>
        </w:rPr>
        <w:t>Начать фантазировать ребенок сможет еще до того, как освоится с пластилином – пусть животное или человечка слепили вы, но имя-то придумает малыш! А возможно, не только имя, но и кое-какие «жизненные подробности»: где живет, чем занимается, с кем дружит, а с кем – нет. Самая простая игра в вопросы и ответы поможет развить фантазию и речевые навыки малыша, а после нескольких занятий он уже расскажет вам о собственном пластилиновом «произведении»: возможно, еще неказистом, но таком интересном!</w:t>
      </w:r>
    </w:p>
    <w:p w:rsidR="0053420B" w:rsidRPr="0053420B" w:rsidRDefault="0053420B" w:rsidP="0053420B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53420B">
        <w:rPr>
          <w:rFonts w:ascii="Comic Sans MS" w:hAnsi="Comic Sans MS"/>
          <w:sz w:val="32"/>
          <w:szCs w:val="32"/>
        </w:rPr>
        <w:t>Пока ребенок осваивается с материалом, обращайте его внимание на то, как можно с помощью простых форм и цвета изображать окружающие предметы: красный шарик похож на яблоко или помидор, мелкие зеленые кусочки пластилина напоминают травку или листочки, много маленьких зеленых шариков – виноград</w:t>
      </w:r>
      <w:proofErr w:type="gramStart"/>
      <w:r w:rsidRPr="0053420B">
        <w:rPr>
          <w:rFonts w:ascii="Comic Sans MS" w:hAnsi="Comic Sans MS"/>
          <w:sz w:val="32"/>
          <w:szCs w:val="32"/>
        </w:rPr>
        <w:t>… В</w:t>
      </w:r>
      <w:proofErr w:type="gramEnd"/>
      <w:r w:rsidRPr="0053420B">
        <w:rPr>
          <w:rFonts w:ascii="Comic Sans MS" w:hAnsi="Comic Sans MS"/>
          <w:sz w:val="32"/>
          <w:szCs w:val="32"/>
        </w:rPr>
        <w:t>скоре ребенок и сам начнет предлагать сравнения, которые наверняка удивят вас своей оригинальностью: ведь дети видят мир совсем не так, как взрослые!</w:t>
      </w:r>
    </w:p>
    <w:p w:rsidR="00ED2F61" w:rsidRDefault="0053420B" w:rsidP="0053420B">
      <w:pPr>
        <w:ind w:firstLine="708"/>
        <w:jc w:val="both"/>
        <w:rPr>
          <w:rFonts w:ascii="Comic Sans MS" w:hAnsi="Comic Sans MS"/>
          <w:sz w:val="32"/>
          <w:szCs w:val="32"/>
        </w:rPr>
      </w:pPr>
      <w:proofErr w:type="gramStart"/>
      <w:r w:rsidRPr="0053420B">
        <w:rPr>
          <w:rFonts w:ascii="Comic Sans MS" w:hAnsi="Comic Sans MS"/>
          <w:sz w:val="32"/>
          <w:szCs w:val="32"/>
        </w:rPr>
        <w:t xml:space="preserve">Но если одни дети любят придумывать целые истории о пластилиновых героях, то другие предпочитают экспериментировать с формой и цветом, лепить фигуры, совсем непохожие на те, что окружают их в реальной жизни, – </w:t>
      </w:r>
      <w:r w:rsidRPr="0053420B">
        <w:rPr>
          <w:rFonts w:ascii="Comic Sans MS" w:hAnsi="Comic Sans MS"/>
          <w:sz w:val="32"/>
          <w:szCs w:val="32"/>
        </w:rPr>
        <w:lastRenderedPageBreak/>
        <w:t>и это один из способов развития фантазии, поэтому не ругайте ребенка, если он слепил синюю кошку, квадратный цветок или треугольного жука: возможно, вы растите новую звезду современного искусства.</w:t>
      </w:r>
      <w:proofErr w:type="gramEnd"/>
    </w:p>
    <w:p w:rsidR="0053420B" w:rsidRPr="0053420B" w:rsidRDefault="0053420B" w:rsidP="00ED2F61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53420B">
        <w:rPr>
          <w:rFonts w:ascii="Comic Sans MS" w:hAnsi="Comic Sans MS"/>
          <w:sz w:val="32"/>
          <w:szCs w:val="32"/>
        </w:rPr>
        <w:t>Еще один способ лепки, отлично развивающий фантазию, – это совместное творчество. Вы слепили шарик, задача ребенка – превратить его в какое-то животное, добавляя детали, но минимально меняя основную форму. Может, это свернувшийся клубком котенок? Или черепаха? Или рыба-шар? Попробуйте угадать! А затем настанет ваша очередь фантазировать – и пусть ребенок догадается, что у вас получилось.</w:t>
      </w:r>
    </w:p>
    <w:p w:rsidR="0053420B" w:rsidRDefault="0053420B" w:rsidP="0053420B">
      <w:pPr>
        <w:ind w:firstLine="708"/>
        <w:jc w:val="both"/>
        <w:rPr>
          <w:rFonts w:ascii="Comic Sans MS" w:hAnsi="Comic Sans MS"/>
          <w:sz w:val="32"/>
          <w:szCs w:val="32"/>
        </w:rPr>
      </w:pPr>
      <w:r w:rsidRPr="0053420B">
        <w:rPr>
          <w:rFonts w:ascii="Comic Sans MS" w:hAnsi="Comic Sans MS"/>
          <w:sz w:val="32"/>
          <w:szCs w:val="32"/>
        </w:rPr>
        <w:t>Занимаясь лепкой вместе с ребенком, давайте малышу свободу для творчества – для развития фантазии это полезнее, чем выполнение конкретных заданий. Например, предложите слепить что-нибудь, что вы видели во дворе или в парке, изобразить любимого сказочного героя или даже… самого себя.</w:t>
      </w:r>
    </w:p>
    <w:p w:rsidR="00ED2F61" w:rsidRDefault="0053420B" w:rsidP="00ED2F61">
      <w:pPr>
        <w:ind w:left="1416" w:firstLine="708"/>
        <w:jc w:val="both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700912" cy="3669476"/>
            <wp:effectExtent l="19050" t="0" r="0" b="0"/>
            <wp:docPr id="6" name="Рисунок 1" descr="H:\DCIM\102_PANA\P102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2_PANA\P10207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63" cy="368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F61" w:rsidRDefault="00ED2F61" w:rsidP="0053420B">
      <w:pPr>
        <w:jc w:val="both"/>
        <w:rPr>
          <w:rFonts w:ascii="Comic Sans MS" w:hAnsi="Comic Sans MS"/>
          <w:noProof/>
          <w:sz w:val="28"/>
          <w:szCs w:val="28"/>
        </w:rPr>
      </w:pPr>
    </w:p>
    <w:p w:rsidR="008C2B2D" w:rsidRDefault="008C2B2D" w:rsidP="0053420B">
      <w:pPr>
        <w:jc w:val="both"/>
        <w:rPr>
          <w:rFonts w:ascii="Comic Sans MS" w:hAnsi="Comic Sans MS"/>
          <w:noProof/>
          <w:sz w:val="28"/>
          <w:szCs w:val="28"/>
        </w:rPr>
      </w:pPr>
    </w:p>
    <w:p w:rsidR="0053420B" w:rsidRDefault="0053420B" w:rsidP="0053420B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ab/>
      </w:r>
    </w:p>
    <w:p w:rsidR="0053420B" w:rsidRPr="0053420B" w:rsidRDefault="0053420B" w:rsidP="008C2B2D">
      <w:pPr>
        <w:tabs>
          <w:tab w:val="left" w:pos="7163"/>
        </w:tabs>
        <w:rPr>
          <w:rFonts w:ascii="Comic Sans MS" w:hAnsi="Comic Sans MS"/>
          <w:sz w:val="28"/>
          <w:szCs w:val="28"/>
        </w:rPr>
      </w:pPr>
    </w:p>
    <w:sectPr w:rsidR="0053420B" w:rsidRPr="0053420B" w:rsidSect="008C2B2D">
      <w:headerReference w:type="default" r:id="rId10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75" w:rsidRDefault="003C3575" w:rsidP="00C65DAB">
      <w:r>
        <w:separator/>
      </w:r>
    </w:p>
  </w:endnote>
  <w:endnote w:type="continuationSeparator" w:id="0">
    <w:p w:rsidR="003C3575" w:rsidRDefault="003C3575" w:rsidP="00C6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75" w:rsidRDefault="003C3575" w:rsidP="00C65DAB">
      <w:r>
        <w:separator/>
      </w:r>
    </w:p>
  </w:footnote>
  <w:footnote w:type="continuationSeparator" w:id="0">
    <w:p w:rsidR="003C3575" w:rsidRDefault="003C3575" w:rsidP="00C65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DAB" w:rsidRDefault="008C2B2D">
    <w:pPr>
      <w:pStyle w:val="a3"/>
    </w:pPr>
    <w: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986"/>
    <w:rsid w:val="000763E3"/>
    <w:rsid w:val="001C6A3A"/>
    <w:rsid w:val="00233630"/>
    <w:rsid w:val="003C3575"/>
    <w:rsid w:val="0053420B"/>
    <w:rsid w:val="005462C5"/>
    <w:rsid w:val="00864510"/>
    <w:rsid w:val="008C2B2D"/>
    <w:rsid w:val="00924585"/>
    <w:rsid w:val="00C65DAB"/>
    <w:rsid w:val="00CD3A77"/>
    <w:rsid w:val="00DF5986"/>
    <w:rsid w:val="00E16627"/>
    <w:rsid w:val="00E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5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2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2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A9B0-4570-4992-9C6D-6E7F35D8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2014-04-11T14:46:00Z</dcterms:created>
  <dcterms:modified xsi:type="dcterms:W3CDTF">2014-04-16T15:15:00Z</dcterms:modified>
</cp:coreProperties>
</file>