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554" w:rsidRPr="002E3955" w:rsidRDefault="005E6554" w:rsidP="005E6554">
      <w:pPr>
        <w:shd w:val="clear" w:color="auto" w:fill="FFFFFF"/>
        <w:spacing w:after="240" w:line="240" w:lineRule="atLeast"/>
        <w:jc w:val="center"/>
        <w:outlineLvl w:val="1"/>
        <w:rPr>
          <w:rFonts w:ascii="Arial" w:eastAsia="Times New Roman" w:hAnsi="Arial" w:cs="Arial"/>
          <w:b/>
          <w:color w:val="FF0000"/>
          <w:sz w:val="52"/>
          <w:szCs w:val="52"/>
          <w:lang w:eastAsia="ru-RU"/>
        </w:rPr>
      </w:pPr>
      <w:r w:rsidRPr="002E3955">
        <w:rPr>
          <w:rFonts w:ascii="Arial" w:eastAsia="Times New Roman" w:hAnsi="Arial" w:cs="Arial"/>
          <w:b/>
          <w:color w:val="FF0000"/>
          <w:sz w:val="52"/>
          <w:szCs w:val="52"/>
          <w:lang w:eastAsia="ru-RU"/>
        </w:rPr>
        <w:t>Как воспитать в ребенке самостоятельность.</w:t>
      </w:r>
      <w:bookmarkStart w:id="0" w:name="_GoBack"/>
      <w:bookmarkEnd w:id="0"/>
    </w:p>
    <w:p w:rsidR="005E6554" w:rsidRPr="005E6554" w:rsidRDefault="005E6554" w:rsidP="005E6554">
      <w:pPr>
        <w:shd w:val="clear" w:color="auto" w:fill="FFFFFF"/>
        <w:spacing w:before="120" w:after="120" w:line="315" w:lineRule="atLeast"/>
        <w:outlineLvl w:val="1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</w:pPr>
      <w:r w:rsidRPr="005E6554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Что такое самостоятельность?</w:t>
      </w:r>
    </w:p>
    <w:p w:rsidR="005E6554" w:rsidRPr="005E6554" w:rsidRDefault="005E6554" w:rsidP="008C1FBC">
      <w:pPr>
        <w:shd w:val="clear" w:color="auto" w:fill="FFFFFF"/>
        <w:spacing w:after="0" w:line="3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65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Обычно родители начинают задумываться о самостоятельности своего ребенка, когда тот начинает ходить в школу. Однако начинать воспитывать это качество нужно гораздо раньше — и чем раньше, тем больших успехов можно достичь.</w:t>
      </w:r>
    </w:p>
    <w:p w:rsidR="005E6554" w:rsidRPr="005E6554" w:rsidRDefault="005E6554" w:rsidP="008C1FBC">
      <w:pPr>
        <w:shd w:val="clear" w:color="auto" w:fill="FFFFFF"/>
        <w:spacing w:after="0" w:line="3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65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Прежде чем говорить о том, как же воспитывать в детях самостоятельность и когда необходимо это делать, нужно определиться с тем, что это такое. Ответ на вопрос, что же такое самостоятельность, будет разным, в зависимости от возраста ребенка.</w:t>
      </w:r>
    </w:p>
    <w:p w:rsidR="005E6554" w:rsidRPr="005E6554" w:rsidRDefault="005E6554" w:rsidP="008C1FBC">
      <w:pPr>
        <w:shd w:val="clear" w:color="auto" w:fill="FFFFFF"/>
        <w:spacing w:after="0" w:line="3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65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Обычно самостоятельность понимают примерно так: "это умение человека лично, без посторонней помощи управлять </w:t>
      </w:r>
      <w:proofErr w:type="gramStart"/>
      <w:r w:rsidRPr="005E65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</w:t>
      </w:r>
      <w:proofErr w:type="gramEnd"/>
      <w:r w:rsidRPr="005E65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распоряжаться своей жизнью"; "это умение самому принимать решения и нести ответственность за их последствия"; и тому подобное. Но все эти определения практически не применимы </w:t>
      </w:r>
      <w:proofErr w:type="gramStart"/>
      <w:r w:rsidRPr="005E65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 </w:t>
      </w:r>
      <w:r w:rsidR="006659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детям</w:t>
      </w:r>
      <w:proofErr w:type="gramEnd"/>
      <w:r w:rsidR="006659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 </w:t>
      </w:r>
      <w:r w:rsidRPr="005E65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дошкольникам, хотя и у них мы можем наблюдать некоторые навыки самостоятельности. Если говорить </w:t>
      </w:r>
      <w:proofErr w:type="gramStart"/>
      <w:r w:rsidRPr="005E65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  детях</w:t>
      </w:r>
      <w:proofErr w:type="gramEnd"/>
      <w:r w:rsidRPr="005E65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то к ним более приемлемо использовать следующее определение самостоятельности: "это способность себя занять, способность чем-то заниматься самому какое-то время, без помощи взрослых".</w:t>
      </w:r>
    </w:p>
    <w:p w:rsidR="005E6554" w:rsidRPr="005E6554" w:rsidRDefault="005E6554" w:rsidP="008C1FBC">
      <w:pPr>
        <w:shd w:val="clear" w:color="auto" w:fill="FFFFFF"/>
        <w:spacing w:after="0" w:line="3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65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Специалисты определяют самостоятельность таким образом:</w:t>
      </w:r>
    </w:p>
    <w:p w:rsidR="005E6554" w:rsidRPr="005E6554" w:rsidRDefault="005E6554" w:rsidP="008C1FBC">
      <w:pPr>
        <w:numPr>
          <w:ilvl w:val="0"/>
          <w:numId w:val="1"/>
        </w:numPr>
        <w:shd w:val="clear" w:color="auto" w:fill="FFFFFF"/>
        <w:spacing w:after="0" w:line="3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5E65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умение</w:t>
      </w:r>
      <w:proofErr w:type="gramEnd"/>
      <w:r w:rsidRPr="005E65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действовать по собственной инициативе, замечать необходимость своего участия в тех или иных обстоятельствах;</w:t>
      </w:r>
    </w:p>
    <w:p w:rsidR="005E6554" w:rsidRPr="005E6554" w:rsidRDefault="005E6554" w:rsidP="008C1FBC">
      <w:pPr>
        <w:numPr>
          <w:ilvl w:val="0"/>
          <w:numId w:val="1"/>
        </w:numPr>
        <w:shd w:val="clear" w:color="auto" w:fill="FFFFFF"/>
        <w:spacing w:after="0" w:line="3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5E65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умение</w:t>
      </w:r>
      <w:proofErr w:type="gramEnd"/>
      <w:r w:rsidRPr="005E65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выполнять привычные дела без обращения за помощью и контроля взрослого;</w:t>
      </w:r>
    </w:p>
    <w:p w:rsidR="005E6554" w:rsidRPr="005E6554" w:rsidRDefault="005E6554" w:rsidP="008C1FBC">
      <w:pPr>
        <w:numPr>
          <w:ilvl w:val="0"/>
          <w:numId w:val="1"/>
        </w:numPr>
        <w:shd w:val="clear" w:color="auto" w:fill="FFFFFF"/>
        <w:spacing w:after="0" w:line="3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5E65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умение</w:t>
      </w:r>
      <w:proofErr w:type="gramEnd"/>
      <w:r w:rsidRPr="005E65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осознанно действовать в ситуации заданных требований и условий деятельности;</w:t>
      </w:r>
    </w:p>
    <w:p w:rsidR="005E6554" w:rsidRPr="005E6554" w:rsidRDefault="005E6554" w:rsidP="008C1FBC">
      <w:pPr>
        <w:numPr>
          <w:ilvl w:val="0"/>
          <w:numId w:val="1"/>
        </w:numPr>
        <w:shd w:val="clear" w:color="auto" w:fill="FFFFFF"/>
        <w:spacing w:after="0" w:line="3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5E65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умение</w:t>
      </w:r>
      <w:proofErr w:type="gramEnd"/>
      <w:r w:rsidRPr="005E65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осознанно действовать в новых условиях (поставить цель, учесть условия, осуществлять элементарное планирование, получить результат);</w:t>
      </w:r>
    </w:p>
    <w:p w:rsidR="005E6554" w:rsidRPr="005E6554" w:rsidRDefault="005E6554" w:rsidP="008C1FBC">
      <w:pPr>
        <w:numPr>
          <w:ilvl w:val="0"/>
          <w:numId w:val="1"/>
        </w:numPr>
        <w:shd w:val="clear" w:color="auto" w:fill="FFFFFF"/>
        <w:spacing w:after="0" w:line="3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5E65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умение</w:t>
      </w:r>
      <w:proofErr w:type="gramEnd"/>
      <w:r w:rsidRPr="005E65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осуществлять элементарный самоконтроль и самооценку результатов деятельности;</w:t>
      </w:r>
    </w:p>
    <w:p w:rsidR="005E6554" w:rsidRPr="005E6554" w:rsidRDefault="005E6554" w:rsidP="008C1FBC">
      <w:pPr>
        <w:numPr>
          <w:ilvl w:val="0"/>
          <w:numId w:val="1"/>
        </w:numPr>
        <w:shd w:val="clear" w:color="auto" w:fill="FFFFFF"/>
        <w:spacing w:after="0" w:line="3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5E65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умение</w:t>
      </w:r>
      <w:proofErr w:type="gramEnd"/>
      <w:r w:rsidRPr="005E65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переносить известные способы действий в новые условия.</w:t>
      </w:r>
    </w:p>
    <w:p w:rsidR="005E6554" w:rsidRPr="005E6554" w:rsidRDefault="005E6554" w:rsidP="008C1FBC">
      <w:pPr>
        <w:shd w:val="clear" w:color="auto" w:fill="FFFFFF"/>
        <w:spacing w:after="0" w:line="3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65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Самостоятельность развивается постепенно, и начинается этот процесс достаточно рано. Давайте отметим наиболее важные этапы и возрастные периоды для становления этого важнейшего человеческого качества.</w:t>
      </w:r>
    </w:p>
    <w:p w:rsidR="005E6554" w:rsidRPr="005E6554" w:rsidRDefault="005E6554" w:rsidP="008C1FBC">
      <w:pPr>
        <w:shd w:val="clear" w:color="auto" w:fill="FFFFFF"/>
        <w:spacing w:after="0" w:line="30" w:lineRule="atLeast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65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Этапы становления</w:t>
      </w:r>
    </w:p>
    <w:p w:rsidR="005E6554" w:rsidRPr="005E6554" w:rsidRDefault="005E6554" w:rsidP="008C1FBC">
      <w:pPr>
        <w:shd w:val="clear" w:color="auto" w:fill="FFFFFF"/>
        <w:spacing w:after="0" w:line="3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65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Прежде всего, это ранний возраст. Уже в 1-2 года у ребенка начинают появляться первые признаки самостоятельных действий. Особенно ярко стремление к самостоятельности проявляется в 3 года. Существует даже такое понятие, как кризис 3-х лет, когда ребенок то и дело заявляет: "Я сам!". В этом возрасте он все хочет делать сам, без помощи взрослого. Но на этом этапе самостоятельность является лишь эпизодической характеристикой детского поведения.</w:t>
      </w:r>
    </w:p>
    <w:p w:rsidR="005E6554" w:rsidRPr="005E6554" w:rsidRDefault="005E6554" w:rsidP="008C1FBC">
      <w:pPr>
        <w:shd w:val="clear" w:color="auto" w:fill="FFFFFF"/>
        <w:spacing w:after="0" w:line="3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65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 концу этого периода самостоятельность становится относительно устойчивой особенностью личности ребенка.</w:t>
      </w:r>
    </w:p>
    <w:p w:rsidR="005E6554" w:rsidRPr="005E6554" w:rsidRDefault="005E6554" w:rsidP="008C1FBC">
      <w:pPr>
        <w:shd w:val="clear" w:color="auto" w:fill="FFFFFF"/>
        <w:spacing w:after="0" w:line="3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65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видим, предпосылки развития самостоятельности складываются в раннем возрасте, однако лишь начиная с дошкольного возраста, она приобретает системность и может рассматриваться как особое личностное качество, а не просто как эпизодическая характеристика детского поведения.</w:t>
      </w:r>
    </w:p>
    <w:p w:rsidR="005E6554" w:rsidRDefault="005E6554" w:rsidP="008C1FBC">
      <w:pPr>
        <w:shd w:val="clear" w:color="auto" w:fill="FFFFFF"/>
        <w:spacing w:after="0" w:line="3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65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 концу подросткового возраста при правильном развитии самостоятельность формируется окончательно: ребенок не просто умеет что-то делать без посторонней помощи, но и брать ответственность за свои поступки, планировать свои действия, а также себя контролировать и давать оценку результатам своих действий. Подросток начинает осознавать, что самостоятельность не означает полной свободы действий: она всегда удерживается в рамках принятых в обществе норм и законов, и что самостоятельность — это не любое действие без посторонней помощи, но действие осмысленное и социально приемлемое.</w:t>
      </w:r>
    </w:p>
    <w:p w:rsidR="00070642" w:rsidRPr="005E6554" w:rsidRDefault="00070642" w:rsidP="008C1FBC">
      <w:pPr>
        <w:shd w:val="clear" w:color="auto" w:fill="FFFFFF"/>
        <w:spacing w:after="0" w:line="3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E6554" w:rsidRPr="005E6554" w:rsidRDefault="005E6554" w:rsidP="008C1FBC">
      <w:pPr>
        <w:shd w:val="clear" w:color="auto" w:fill="FFFFFF"/>
        <w:spacing w:after="0" w:line="30" w:lineRule="atLeast"/>
        <w:outlineLvl w:val="1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5E6554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Наши рекомендации</w:t>
      </w:r>
    </w:p>
    <w:p w:rsidR="005E6554" w:rsidRPr="005E6554" w:rsidRDefault="005E6554" w:rsidP="008C1FBC">
      <w:pPr>
        <w:shd w:val="clear" w:color="auto" w:fill="FFFFFF"/>
        <w:spacing w:after="0" w:line="3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65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говорить о воспитании самостоятельности, то, исходя из разных возрастных этапов, можно дать следующие рекомендации родителям.</w:t>
      </w:r>
    </w:p>
    <w:p w:rsidR="005E6554" w:rsidRPr="005E6554" w:rsidRDefault="005E6554" w:rsidP="008C1FBC">
      <w:pPr>
        <w:shd w:val="clear" w:color="auto" w:fill="FFFFFF"/>
        <w:spacing w:after="0" w:line="30" w:lineRule="atLeast"/>
        <w:jc w:val="center"/>
        <w:outlineLvl w:val="1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070642" w:rsidRDefault="00070642" w:rsidP="008C1FBC">
      <w:pPr>
        <w:shd w:val="clear" w:color="auto" w:fill="FFFFFF"/>
        <w:spacing w:after="0" w:line="30" w:lineRule="atLeast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E6554" w:rsidRPr="005E6554" w:rsidRDefault="005E6554" w:rsidP="008C1FBC">
      <w:pPr>
        <w:shd w:val="clear" w:color="auto" w:fill="FFFFFF"/>
        <w:spacing w:after="0" w:line="30" w:lineRule="atLeast"/>
        <w:outlineLvl w:val="1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5E6554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Дошкольный возраст</w:t>
      </w:r>
    </w:p>
    <w:p w:rsidR="005E6554" w:rsidRPr="005E6554" w:rsidRDefault="005E6554" w:rsidP="008C1FBC">
      <w:pPr>
        <w:numPr>
          <w:ilvl w:val="0"/>
          <w:numId w:val="2"/>
        </w:numPr>
        <w:shd w:val="clear" w:color="auto" w:fill="FFFFFF"/>
        <w:spacing w:after="0" w:line="3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65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В этом возрасте неплохо давать ребенку возможность самостоятельно выбирать то, что он сегодня наденет. Но при этом следует не забывать, что ребенку нужно помочь с выбором. Ему нужно объяснить, например, что сейчас осень, дожди, прохладно на улице, поэтому летнюю одежду надо отложить до весны, а вот из осенних вещей он может выбрать, что ему больше по душе. Можно также начинать вместе с ребенком совершать покупки в магазине и учитывать его выбор.</w:t>
      </w:r>
    </w:p>
    <w:p w:rsidR="005E6554" w:rsidRPr="005E6554" w:rsidRDefault="005E6554" w:rsidP="008C1FBC">
      <w:pPr>
        <w:numPr>
          <w:ilvl w:val="0"/>
          <w:numId w:val="2"/>
        </w:numPr>
        <w:shd w:val="clear" w:color="auto" w:fill="FFFFFF"/>
        <w:spacing w:after="0" w:line="3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65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Но, пожалуй, главная задача взрослого — приучить ребенка к мысли, что для него, как и для всех в семье, существуют определенные правила и нормы поведения, и он должен им соответствовать. Для этого важно закрепить за ребенком постоянное поручение, соответствующее его возрасту. Конечно, возможности ребенка в дошкольном возрасте еще очень невелики, но все-таки они есть. Даже самый маленький ребенок 2-3-х лет, а тем более дошкольник, в состоянии убрать, например, свой уголок с игрушками. Также обязанностью дошкольника в семье может стать поливка комнатных растений, помощь в накрытии обеденного стола (разложить салфетки, столовые приборы, поставить хлеб и т.п.), помощь в уходе за домашним питомцем и др.</w:t>
      </w:r>
    </w:p>
    <w:p w:rsidR="005E6554" w:rsidRPr="005E6554" w:rsidRDefault="005E6554" w:rsidP="008C1FBC">
      <w:pPr>
        <w:numPr>
          <w:ilvl w:val="0"/>
          <w:numId w:val="2"/>
        </w:numPr>
        <w:shd w:val="clear" w:color="auto" w:fill="FFFFFF"/>
        <w:spacing w:after="0" w:line="3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65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 следует ограждать ребенка от проблем: позволяйте ему встречаться с отрицательными последствиями своих действий (или своего бездействия).</w:t>
      </w:r>
    </w:p>
    <w:p w:rsidR="005E6554" w:rsidRPr="005E6554" w:rsidRDefault="005E6554" w:rsidP="008C1FBC">
      <w:pPr>
        <w:numPr>
          <w:ilvl w:val="0"/>
          <w:numId w:val="2"/>
        </w:numPr>
        <w:shd w:val="clear" w:color="auto" w:fill="FFFFFF"/>
        <w:spacing w:after="0" w:line="3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65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Воспитание самостоятельности предполагает также формирование у ребенка умения найти самому себе занятие и какое-то время заниматься чем-то, не привлекая к этому взрослых.</w:t>
      </w:r>
    </w:p>
    <w:p w:rsidR="005E6554" w:rsidRPr="005E6554" w:rsidRDefault="005E6554" w:rsidP="008C1FBC">
      <w:pPr>
        <w:numPr>
          <w:ilvl w:val="0"/>
          <w:numId w:val="2"/>
        </w:numPr>
        <w:shd w:val="clear" w:color="auto" w:fill="FFFFFF"/>
        <w:spacing w:after="0" w:line="3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65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Основной ошибкой взрослых в воспитании детской самостоятельности является, чаще всего, </w:t>
      </w:r>
      <w:proofErr w:type="spellStart"/>
      <w:r w:rsidRPr="005E65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гиперопека</w:t>
      </w:r>
      <w:proofErr w:type="spellEnd"/>
      <w:r w:rsidRPr="005E65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ребенка и полное устранение от поддержки его действий.</w:t>
      </w:r>
    </w:p>
    <w:p w:rsidR="00CD35F5" w:rsidRDefault="00CD35F5" w:rsidP="008C1FBC">
      <w:pPr>
        <w:jc w:val="right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:rsidR="00CD35F5" w:rsidRPr="00FD598B" w:rsidRDefault="003C30A6" w:rsidP="008C1FBC">
      <w:pPr>
        <w:jc w:val="right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Интернет ресурс</w:t>
      </w:r>
    </w:p>
    <w:p w:rsidR="00B3065F" w:rsidRPr="00FD598B" w:rsidRDefault="005E6554" w:rsidP="008C1FBC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FD598B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Татьяна </w:t>
      </w:r>
      <w:proofErr w:type="spellStart"/>
      <w:proofErr w:type="gramStart"/>
      <w:r w:rsidRPr="00FD598B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Волженина</w:t>
      </w:r>
      <w:proofErr w:type="spellEnd"/>
      <w:r w:rsidRPr="00FD598B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,</w:t>
      </w:r>
      <w:r w:rsidRPr="00FD598B">
        <w:rPr>
          <w:rFonts w:ascii="Times New Roman" w:hAnsi="Times New Roman" w:cs="Times New Roman"/>
          <w:bCs/>
          <w:i/>
          <w:sz w:val="24"/>
          <w:szCs w:val="24"/>
        </w:rPr>
        <w:br/>
      </w:r>
      <w:r w:rsidRPr="00FD598B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детский</w:t>
      </w:r>
      <w:proofErr w:type="gramEnd"/>
      <w:r w:rsidRPr="00FD598B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 психолог</w:t>
      </w:r>
    </w:p>
    <w:sectPr w:rsidR="00B3065F" w:rsidRPr="00FD598B" w:rsidSect="005E6554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63ACF"/>
    <w:multiLevelType w:val="multilevel"/>
    <w:tmpl w:val="CA64E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204328"/>
    <w:multiLevelType w:val="multilevel"/>
    <w:tmpl w:val="4BECF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554"/>
    <w:rsid w:val="00070642"/>
    <w:rsid w:val="002E3955"/>
    <w:rsid w:val="003C30A6"/>
    <w:rsid w:val="005E6554"/>
    <w:rsid w:val="00665958"/>
    <w:rsid w:val="008C1FBC"/>
    <w:rsid w:val="00B3065F"/>
    <w:rsid w:val="00CD35F5"/>
    <w:rsid w:val="00FD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549578-0E48-4C20-8D88-6AEE86F02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Dom</cp:lastModifiedBy>
  <cp:revision>5</cp:revision>
  <dcterms:created xsi:type="dcterms:W3CDTF">2013-10-22T15:44:00Z</dcterms:created>
  <dcterms:modified xsi:type="dcterms:W3CDTF">2015-02-18T12:38:00Z</dcterms:modified>
</cp:coreProperties>
</file>