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53F" w:rsidRPr="00D0553F" w:rsidRDefault="00D0553F" w:rsidP="00D0553F">
      <w:pPr>
        <w:spacing w:before="100" w:beforeAutospacing="1" w:after="100" w:afterAutospacing="1" w:line="500" w:lineRule="atLeast"/>
        <w:jc w:val="center"/>
        <w:outlineLvl w:val="0"/>
        <w:rPr>
          <w:rFonts w:ascii="Arial" w:eastAsia="Times New Roman" w:hAnsi="Arial" w:cs="Arial"/>
          <w:b/>
          <w:color w:val="FF0000"/>
          <w:kern w:val="36"/>
          <w:sz w:val="40"/>
          <w:szCs w:val="40"/>
          <w:lang w:eastAsia="ru-RU"/>
        </w:rPr>
      </w:pPr>
      <w:r w:rsidRPr="00D0553F">
        <w:rPr>
          <w:rFonts w:ascii="Arial" w:eastAsia="Times New Roman" w:hAnsi="Arial" w:cs="Arial"/>
          <w:b/>
          <w:color w:val="CC6600"/>
          <w:kern w:val="36"/>
          <w:sz w:val="40"/>
          <w:szCs w:val="40"/>
          <w:lang w:eastAsia="ru-RU"/>
        </w:rPr>
        <w:t xml:space="preserve"> </w:t>
      </w:r>
      <w:r w:rsidRPr="00D0553F">
        <w:rPr>
          <w:rFonts w:ascii="Arial" w:eastAsia="Times New Roman" w:hAnsi="Arial" w:cs="Arial"/>
          <w:b/>
          <w:color w:val="FF0000"/>
          <w:kern w:val="36"/>
          <w:sz w:val="40"/>
          <w:szCs w:val="40"/>
          <w:lang w:eastAsia="ru-RU"/>
        </w:rPr>
        <w:t>«Вежливость воспитывается вежливостью»</w:t>
      </w:r>
    </w:p>
    <w:p w:rsidR="00D0553F" w:rsidRPr="00D0553F" w:rsidRDefault="00D0553F" w:rsidP="00D0553F">
      <w:pPr>
        <w:spacing w:before="100" w:after="100" w:line="360" w:lineRule="atLeast"/>
        <w:jc w:val="center"/>
        <w:outlineLvl w:val="1"/>
        <w:rPr>
          <w:rFonts w:ascii="Arial" w:eastAsia="Times New Roman" w:hAnsi="Arial" w:cs="Arial"/>
          <w:b/>
          <w:i/>
          <w:color w:val="FF0000"/>
          <w:sz w:val="36"/>
          <w:szCs w:val="36"/>
          <w:lang w:eastAsia="ru-RU"/>
        </w:rPr>
      </w:pPr>
      <w:r w:rsidRPr="00D0553F">
        <w:rPr>
          <w:rFonts w:ascii="Arial" w:eastAsia="Times New Roman" w:hAnsi="Arial" w:cs="Arial"/>
          <w:b/>
          <w:i/>
          <w:color w:val="FF0000"/>
          <w:sz w:val="36"/>
          <w:szCs w:val="36"/>
          <w:lang w:eastAsia="ru-RU"/>
        </w:rPr>
        <w:t>(рекомендации для родителей)</w:t>
      </w:r>
    </w:p>
    <w:p w:rsidR="00D0553F" w:rsidRPr="00C47A6A" w:rsidRDefault="00D0553F" w:rsidP="00D0553F">
      <w:pPr>
        <w:spacing w:before="100" w:beforeAutospacing="1" w:after="100" w:afterAutospacing="1" w:line="320" w:lineRule="atLeast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47A6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Важный этикет человеческой культуры - речевой этикет. В детском саду воспитатели обращают особое внимание на обу</w:t>
      </w:r>
      <w:r w:rsidRPr="00C47A6A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>чение детей вежливости, учат их правилам речевого этикета.  </w:t>
      </w:r>
    </w:p>
    <w:p w:rsidR="00D0553F" w:rsidRPr="00C47A6A" w:rsidRDefault="00D0553F" w:rsidP="00D0553F">
      <w:pPr>
        <w:spacing w:before="100" w:beforeAutospacing="1" w:after="100" w:afterAutospacing="1" w:line="320" w:lineRule="atLeast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47A6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Что же такое вежливость, этикет?</w:t>
      </w:r>
    </w:p>
    <w:p w:rsidR="00D0553F" w:rsidRPr="00C47A6A" w:rsidRDefault="00D0553F" w:rsidP="00D0553F">
      <w:pPr>
        <w:spacing w:before="100" w:beforeAutospacing="1" w:after="100" w:afterAutospacing="1" w:line="320" w:lineRule="atLeast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47A6A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lang w:eastAsia="ru-RU"/>
        </w:rPr>
        <w:t>Этикет</w:t>
      </w:r>
      <w:r w:rsidRPr="00C47A6A">
        <w:rPr>
          <w:rFonts w:ascii="Arial" w:eastAsia="Times New Roman" w:hAnsi="Arial" w:cs="Arial"/>
          <w:i/>
          <w:iCs/>
          <w:color w:val="000000"/>
          <w:sz w:val="30"/>
          <w:lang w:eastAsia="ru-RU"/>
        </w:rPr>
        <w:t> </w:t>
      </w:r>
      <w:r w:rsidRPr="00C47A6A">
        <w:rPr>
          <w:rFonts w:ascii="Arial" w:eastAsia="Times New Roman" w:hAnsi="Arial" w:cs="Arial"/>
          <w:i/>
          <w:iCs/>
          <w:color w:val="000000"/>
          <w:sz w:val="30"/>
          <w:szCs w:val="30"/>
          <w:lang w:eastAsia="ru-RU"/>
        </w:rPr>
        <w:t>–</w:t>
      </w:r>
      <w:r w:rsidRPr="00C47A6A">
        <w:rPr>
          <w:rFonts w:ascii="Arial" w:eastAsia="Times New Roman" w:hAnsi="Arial" w:cs="Arial"/>
          <w:i/>
          <w:iCs/>
          <w:color w:val="000000"/>
          <w:sz w:val="30"/>
          <w:lang w:eastAsia="ru-RU"/>
        </w:rPr>
        <w:t> </w:t>
      </w:r>
      <w:r w:rsidRPr="00C47A6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совокупность правил поведения, касающихся отношения к людям (обхождение с окружающими, формы обращения и приветствий, манеры поведения в общественных местах).</w:t>
      </w:r>
    </w:p>
    <w:p w:rsidR="00D0553F" w:rsidRPr="00C47A6A" w:rsidRDefault="00D0553F" w:rsidP="00D0553F">
      <w:pPr>
        <w:spacing w:before="100" w:beforeAutospacing="1" w:after="100" w:afterAutospacing="1" w:line="320" w:lineRule="atLeast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47A6A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lang w:eastAsia="ru-RU"/>
        </w:rPr>
        <w:t>Вежливость</w:t>
      </w:r>
      <w:r w:rsidRPr="00C47A6A">
        <w:rPr>
          <w:rFonts w:ascii="Arial" w:eastAsia="Times New Roman" w:hAnsi="Arial" w:cs="Arial"/>
          <w:i/>
          <w:iCs/>
          <w:color w:val="000000"/>
          <w:sz w:val="30"/>
          <w:lang w:eastAsia="ru-RU"/>
        </w:rPr>
        <w:t> </w:t>
      </w:r>
      <w:r w:rsidRPr="00C47A6A">
        <w:rPr>
          <w:rFonts w:ascii="Arial" w:eastAsia="Times New Roman" w:hAnsi="Arial" w:cs="Arial"/>
          <w:i/>
          <w:iCs/>
          <w:color w:val="000000"/>
          <w:sz w:val="30"/>
          <w:szCs w:val="30"/>
          <w:lang w:eastAsia="ru-RU"/>
        </w:rPr>
        <w:t>-</w:t>
      </w:r>
      <w:r w:rsidRPr="00C47A6A">
        <w:rPr>
          <w:rFonts w:ascii="Arial" w:eastAsia="Times New Roman" w:hAnsi="Arial" w:cs="Arial"/>
          <w:i/>
          <w:iCs/>
          <w:color w:val="000000"/>
          <w:sz w:val="30"/>
          <w:lang w:eastAsia="ru-RU"/>
        </w:rPr>
        <w:t> </w:t>
      </w:r>
      <w:r w:rsidRPr="00C47A6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способ применения этикета. Общеизвестно, что</w:t>
      </w:r>
      <w:r w:rsidRPr="00C47A6A">
        <w:rPr>
          <w:rFonts w:ascii="Arial" w:eastAsia="Times New Roman" w:hAnsi="Arial" w:cs="Arial"/>
          <w:color w:val="000000"/>
          <w:sz w:val="30"/>
          <w:lang w:eastAsia="ru-RU"/>
        </w:rPr>
        <w:t> </w:t>
      </w:r>
      <w:r w:rsidRPr="00C47A6A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lang w:eastAsia="ru-RU"/>
        </w:rPr>
        <w:t>самое важное в воспитании вежливости ребенка - постоянный добрый пример.</w:t>
      </w:r>
      <w:r w:rsidRPr="00C47A6A">
        <w:rPr>
          <w:rFonts w:ascii="Arial" w:eastAsia="Times New Roman" w:hAnsi="Arial" w:cs="Arial"/>
          <w:i/>
          <w:iCs/>
          <w:color w:val="000000"/>
          <w:sz w:val="30"/>
          <w:lang w:eastAsia="ru-RU"/>
        </w:rPr>
        <w:t> </w:t>
      </w:r>
      <w:r w:rsidRPr="00C47A6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Взрослые дают детям «мо</w:t>
      </w:r>
      <w:r w:rsidRPr="00C47A6A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>дели поведения, демонстрируют необходимость в любой ситуации придерживаться норм этикета, быть вежливыми. Современный подход к ребенку как к личности, нуждающейся в понимании, в уважении ее интересов и прав, делает проблему воспитания веж</w:t>
      </w:r>
      <w:r w:rsidRPr="00C47A6A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>ливости особенно актуальной. Поэтому очень важно, чтобы «эти</w:t>
      </w:r>
      <w:r w:rsidRPr="00C47A6A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>кетными» способами установления контактов с людьми владели в полном объеме как родители, так и   педагоги.</w:t>
      </w:r>
    </w:p>
    <w:p w:rsidR="00D0553F" w:rsidRPr="00C47A6A" w:rsidRDefault="00D0553F" w:rsidP="00D0553F">
      <w:pPr>
        <w:spacing w:before="100" w:beforeAutospacing="1" w:after="100" w:afterAutospacing="1" w:line="320" w:lineRule="atLeast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47A6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 детском саду дети общаются друг с д</w:t>
      </w:r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ругом и педагогом до 10</w:t>
      </w:r>
      <w:r w:rsidRPr="00C47A6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.00 часов в день. Во время общения происходит обмен спо</w:t>
      </w:r>
      <w:r w:rsidRPr="00C47A6A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>собами и навыками общения, умениями ролевого речевого пове</w:t>
      </w:r>
      <w:r w:rsidRPr="00C47A6A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>дения. Ежеминутно в течение всего дня дети учатся у взрослых и друг у друга речевому поведению, характерным жестам, мими</w:t>
      </w:r>
      <w:r w:rsidRPr="00C47A6A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>ке, словечкам. Конечно, этикет только одно из многочисленных средств общения, но особо значи</w:t>
      </w:r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мое, ценное. У этикета есть сло</w:t>
      </w:r>
      <w:r w:rsidRPr="00C47A6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весные и несловесные средства («волшебные слова», «волшебные взгляды», рукопожатия, позы, жесты, интонации, манеры, поступ</w:t>
      </w:r>
      <w:r w:rsidRPr="00C47A6A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>ки). Важно обучить детей всему, что связано с этикетом, но осо</w:t>
      </w:r>
      <w:r w:rsidRPr="00C47A6A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>бо важно пополнить детский словарь словесными средствами. Самых распространенных «волшебных слов», которые должны быть в «запасе», всего около 30. Их должны знать и воспитатели</w:t>
      </w:r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>,</w:t>
      </w:r>
      <w:r w:rsidRPr="00C47A6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и родители. Посчитайте свой «запас», а потом детский. Между ними присутствует самая </w:t>
      </w:r>
      <w:r w:rsidRPr="00C47A6A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непосредственная, прямая зависимость - «чем больше отдаешь, тем больше получаешь».</w:t>
      </w:r>
    </w:p>
    <w:p w:rsidR="00D0553F" w:rsidRPr="00D0553F" w:rsidRDefault="00D0553F" w:rsidP="00D0553F">
      <w:pPr>
        <w:spacing w:before="100" w:beforeAutospacing="1" w:after="100" w:afterAutospacing="1" w:line="320" w:lineRule="atLeast"/>
        <w:rPr>
          <w:rFonts w:ascii="Arial" w:eastAsia="Times New Roman" w:hAnsi="Arial" w:cs="Arial"/>
          <w:color w:val="FF0000"/>
          <w:sz w:val="30"/>
          <w:szCs w:val="30"/>
          <w:lang w:eastAsia="ru-RU"/>
        </w:rPr>
      </w:pPr>
      <w:r w:rsidRPr="00D0553F">
        <w:rPr>
          <w:rFonts w:ascii="Arial" w:eastAsia="Times New Roman" w:hAnsi="Arial" w:cs="Arial"/>
          <w:b/>
          <w:bCs/>
          <w:color w:val="FF0000"/>
          <w:sz w:val="30"/>
          <w:szCs w:val="30"/>
          <w:lang w:eastAsia="ru-RU"/>
        </w:rPr>
        <w:t>Так что же мы отдаем детям в течение дня.</w:t>
      </w:r>
      <w:r w:rsidRPr="00D0553F">
        <w:rPr>
          <w:rFonts w:ascii="Arial" w:eastAsia="Times New Roman" w:hAnsi="Arial" w:cs="Arial"/>
          <w:color w:val="FF0000"/>
          <w:sz w:val="30"/>
          <w:szCs w:val="30"/>
          <w:lang w:eastAsia="ru-RU"/>
        </w:rPr>
        <w:t xml:space="preserve"> </w:t>
      </w:r>
      <w:r w:rsidRPr="00D0553F">
        <w:rPr>
          <w:rFonts w:ascii="Arial" w:eastAsia="Times New Roman" w:hAnsi="Arial" w:cs="Arial"/>
          <w:b/>
          <w:bCs/>
          <w:color w:val="FF0000"/>
          <w:sz w:val="30"/>
          <w:szCs w:val="30"/>
          <w:lang w:eastAsia="ru-RU"/>
        </w:rPr>
        <w:t>Вспоминаем!</w:t>
      </w:r>
    </w:p>
    <w:p w:rsidR="00D0553F" w:rsidRPr="00C47A6A" w:rsidRDefault="00D0553F" w:rsidP="00D0553F">
      <w:pPr>
        <w:spacing w:before="100" w:beforeAutospacing="1" w:after="100" w:afterAutospacing="1" w:line="32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47A6A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Утром:</w:t>
      </w:r>
    </w:p>
    <w:p w:rsidR="00D0553F" w:rsidRPr="00C47A6A" w:rsidRDefault="00D0553F" w:rsidP="00D0553F">
      <w:pPr>
        <w:spacing w:before="100" w:beforeAutospacing="1" w:after="100" w:afterAutospacing="1" w:line="32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47A6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«Доброе утро», «Я рада тебя видеть», «Здравст</w:t>
      </w:r>
      <w:r w:rsidRPr="00C47A6A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>вуй», «Как ты себя чувствуешь?»</w:t>
      </w:r>
    </w:p>
    <w:p w:rsidR="00D0553F" w:rsidRPr="00C47A6A" w:rsidRDefault="00D0553F" w:rsidP="00D0553F">
      <w:pPr>
        <w:spacing w:before="100" w:beforeAutospacing="1" w:after="100" w:afterAutospacing="1" w:line="32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47A6A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За завтраком, обедом, ужином:</w:t>
      </w:r>
    </w:p>
    <w:p w:rsidR="00D0553F" w:rsidRPr="00C47A6A" w:rsidRDefault="00D0553F" w:rsidP="00D0553F">
      <w:pPr>
        <w:spacing w:before="100" w:beforeAutospacing="1" w:after="100" w:afterAutospacing="1" w:line="32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47A6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«Приятного аппе</w:t>
      </w:r>
      <w:r w:rsidRPr="00C47A6A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>тита», «Благодарю», «Спасибо», «Позволь за тобой поухажи</w:t>
      </w:r>
      <w:r w:rsidRPr="00C47A6A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>вать», «Все было очень вкусно».</w:t>
      </w:r>
    </w:p>
    <w:p w:rsidR="00D0553F" w:rsidRPr="00C47A6A" w:rsidRDefault="00D0553F" w:rsidP="00D0553F">
      <w:pPr>
        <w:spacing w:before="100" w:beforeAutospacing="1" w:after="100" w:afterAutospacing="1" w:line="32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47A6A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Во время общения:</w:t>
      </w:r>
    </w:p>
    <w:p w:rsidR="00D0553F" w:rsidRPr="00C47A6A" w:rsidRDefault="00D0553F" w:rsidP="00D0553F">
      <w:pPr>
        <w:spacing w:before="100" w:beforeAutospacing="1" w:after="100" w:afterAutospacing="1" w:line="32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47A6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«Разреши», «Будь добр», «Пожа</w:t>
      </w:r>
      <w:r w:rsidRPr="00C47A6A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>луйста, «Извини», «Позволь», «Если тебя не затруднит», «Про</w:t>
      </w:r>
      <w:r w:rsidRPr="00C47A6A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>шу прощения».</w:t>
      </w:r>
    </w:p>
    <w:p w:rsidR="00D0553F" w:rsidRPr="00C47A6A" w:rsidRDefault="00D0553F" w:rsidP="00D0553F">
      <w:pPr>
        <w:spacing w:before="100" w:beforeAutospacing="1" w:after="100" w:afterAutospacing="1" w:line="32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47A6A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После тихого часа:</w:t>
      </w:r>
    </w:p>
    <w:p w:rsidR="00D0553F" w:rsidRPr="00C47A6A" w:rsidRDefault="00D0553F" w:rsidP="00D0553F">
      <w:pPr>
        <w:spacing w:before="100" w:beforeAutospacing="1" w:after="100" w:afterAutospacing="1" w:line="32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47A6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«Как спалось?», «Как твое здо</w:t>
      </w:r>
      <w:r w:rsidRPr="00C47A6A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>ровье?»</w:t>
      </w:r>
    </w:p>
    <w:p w:rsidR="00D0553F" w:rsidRPr="00C47A6A" w:rsidRDefault="00D0553F" w:rsidP="00D0553F">
      <w:pPr>
        <w:spacing w:before="100" w:beforeAutospacing="1" w:after="100" w:afterAutospacing="1" w:line="320" w:lineRule="atLeast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47A6A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Вечером:</w:t>
      </w:r>
    </w:p>
    <w:p w:rsidR="00D0553F" w:rsidRPr="00C47A6A" w:rsidRDefault="00D0553F" w:rsidP="00D0553F">
      <w:pPr>
        <w:spacing w:before="100" w:beforeAutospacing="1" w:after="100" w:afterAutospacing="1" w:line="320" w:lineRule="atLeast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47A6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«Добрый вечер», «До свидания», «До свида</w:t>
      </w:r>
      <w:r w:rsidRPr="00C47A6A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>ния», «До завтра», «До встречи», «Счастливого пути», «Всего хорошего», «Всего доброго», «Доброй ночи», «Приятных снов».</w:t>
      </w:r>
    </w:p>
    <w:p w:rsidR="00D0553F" w:rsidRPr="00C47A6A" w:rsidRDefault="00D0553F" w:rsidP="00D0553F">
      <w:pPr>
        <w:spacing w:before="100" w:beforeAutospacing="1" w:after="100" w:afterAutospacing="1" w:line="320" w:lineRule="atLeast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47A6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Воспитанием вежливости воспитатели детского са</w:t>
      </w:r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да зани</w:t>
      </w:r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 xml:space="preserve">маются </w:t>
      </w:r>
      <w:proofErr w:type="gramStart"/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во всех режимных </w:t>
      </w:r>
      <w:r w:rsidRPr="00C47A6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моментов</w:t>
      </w:r>
      <w:proofErr w:type="gramEnd"/>
      <w:r w:rsidRPr="00C47A6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, на любых занятиях и вне их. В практике ДОУ предпочтение часто отдается таким мето</w:t>
      </w:r>
      <w:r w:rsidRPr="00C47A6A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 xml:space="preserve">дам как </w:t>
      </w:r>
      <w:bookmarkStart w:id="0" w:name="_GoBack"/>
      <w:bookmarkEnd w:id="0"/>
      <w:r w:rsidRPr="00C47A6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разъяснение (разговоры, беседы). Не умаляя значения такого способа, как разъяснения детям правил этикетного пове</w:t>
      </w:r>
      <w:r w:rsidRPr="00C47A6A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>дения и необходимости их соблюдения, все же считаем, что самим действенным способом воспитания вежливости и рече</w:t>
      </w:r>
      <w:r w:rsidRPr="00C47A6A">
        <w:rPr>
          <w:rFonts w:ascii="Arial" w:eastAsia="Times New Roman" w:hAnsi="Arial" w:cs="Arial"/>
          <w:color w:val="000000"/>
          <w:sz w:val="30"/>
          <w:szCs w:val="30"/>
          <w:lang w:eastAsia="ru-RU"/>
        </w:rPr>
        <w:softHyphen/>
        <w:t>вого этикета является личный пример взрослых.</w:t>
      </w:r>
    </w:p>
    <w:p w:rsidR="00D0553F" w:rsidRPr="00C47A6A" w:rsidRDefault="00D0553F" w:rsidP="00D0553F">
      <w:pPr>
        <w:spacing w:before="100" w:beforeAutospacing="1" w:after="100" w:afterAutospacing="1" w:line="320" w:lineRule="atLeast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proofErr w:type="spellStart"/>
      <w:r w:rsidRPr="00C47A6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Н.И.Пирогов</w:t>
      </w:r>
      <w:proofErr w:type="spellEnd"/>
      <w:r w:rsidRPr="00C47A6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говорил:</w:t>
      </w:r>
    </w:p>
    <w:p w:rsidR="003413ED" w:rsidRDefault="00D0553F" w:rsidP="00D0553F">
      <w:pPr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47A6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«Все мыслители, я думаю, пришли к тому заключению, что воспитание нужно начать с колыбели</w:t>
      </w:r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»</w:t>
      </w:r>
    </w:p>
    <w:p w:rsidR="00D0553F" w:rsidRDefault="00D0553F" w:rsidP="00D0553F">
      <w:pPr>
        <w:jc w:val="right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D0553F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lastRenderedPageBreak/>
        <w:t>Источник:</w:t>
      </w:r>
      <w:r w:rsidRPr="00D0553F">
        <w:rPr>
          <w:i/>
          <w:sz w:val="24"/>
          <w:szCs w:val="24"/>
        </w:rPr>
        <w:t xml:space="preserve"> </w:t>
      </w:r>
      <w:r w:rsidRPr="00D0553F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http://dohcolonoc.ru/2011-03-22-09-30-55/2626-vezhlivost-vospityvaetsya-vezhlivostyu.html </w:t>
      </w:r>
    </w:p>
    <w:p w:rsidR="00D0553F" w:rsidRPr="00D0553F" w:rsidRDefault="00D0553F" w:rsidP="00D0553F">
      <w:pPr>
        <w:spacing w:before="100" w:beforeAutospacing="1" w:after="100" w:afterAutospacing="1" w:line="500" w:lineRule="atLeast"/>
        <w:jc w:val="right"/>
        <w:outlineLvl w:val="0"/>
        <w:rPr>
          <w:rFonts w:ascii="Arial" w:eastAsia="Times New Roman" w:hAnsi="Arial" w:cs="Arial"/>
          <w:i/>
          <w:color w:val="CC6600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color w:val="CC6600"/>
          <w:kern w:val="36"/>
          <w:sz w:val="24"/>
          <w:szCs w:val="24"/>
          <w:lang w:eastAsia="ru-RU"/>
        </w:rPr>
        <w:t>Составитель: Барбарина О.А., воспитатель</w:t>
      </w:r>
    </w:p>
    <w:p w:rsidR="00D0553F" w:rsidRPr="00D0553F" w:rsidRDefault="00D0553F" w:rsidP="00D0553F">
      <w:pPr>
        <w:jc w:val="right"/>
        <w:rPr>
          <w:i/>
          <w:sz w:val="24"/>
          <w:szCs w:val="24"/>
        </w:rPr>
      </w:pPr>
    </w:p>
    <w:sectPr w:rsidR="00D0553F" w:rsidRPr="00D0553F" w:rsidSect="00D0553F">
      <w:pgSz w:w="11906" w:h="16838"/>
      <w:pgMar w:top="1134" w:right="1274" w:bottom="1134" w:left="1418" w:header="708" w:footer="708" w:gutter="0"/>
      <w:pgBorders w:offsetFrom="page">
        <w:top w:val="partyFavor" w:sz="31" w:space="24" w:color="auto"/>
        <w:left w:val="partyFavor" w:sz="31" w:space="24" w:color="auto"/>
        <w:bottom w:val="partyFavor" w:sz="31" w:space="24" w:color="auto"/>
        <w:right w:val="partyFavor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53F"/>
    <w:rsid w:val="003413ED"/>
    <w:rsid w:val="00D0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CC31D3-CBB2-4C69-A427-DAFAF3E59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53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490</Words>
  <Characters>2794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1</cp:revision>
  <dcterms:created xsi:type="dcterms:W3CDTF">2015-06-25T18:33:00Z</dcterms:created>
  <dcterms:modified xsi:type="dcterms:W3CDTF">2015-06-25T18:41:00Z</dcterms:modified>
</cp:coreProperties>
</file>