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5995B" w14:textId="77777777" w:rsidR="00997A64" w:rsidRPr="00E36190" w:rsidRDefault="00997A64" w:rsidP="00997A64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36190">
        <w:rPr>
          <w:rFonts w:ascii="Times New Roman" w:hAnsi="Times New Roman" w:cs="Times New Roman"/>
          <w:b/>
          <w:sz w:val="40"/>
          <w:szCs w:val="40"/>
        </w:rPr>
        <w:t>Консультация для родителей</w:t>
      </w:r>
    </w:p>
    <w:p w14:paraId="7868F9EB" w14:textId="77777777" w:rsidR="00E36190" w:rsidRPr="004349A2" w:rsidRDefault="00997A64" w:rsidP="004349A2">
      <w:pPr>
        <w:pStyle w:val="a3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E36190">
        <w:rPr>
          <w:rFonts w:ascii="Times New Roman" w:hAnsi="Times New Roman" w:cs="Times New Roman"/>
          <w:b/>
          <w:color w:val="C00000"/>
          <w:sz w:val="36"/>
          <w:szCs w:val="36"/>
        </w:rPr>
        <w:t>«Как найти общий язык с ребёнком»</w:t>
      </w:r>
    </w:p>
    <w:p w14:paraId="6E489F9C" w14:textId="77777777" w:rsidR="004349A2" w:rsidRPr="00E36190" w:rsidRDefault="004349A2" w:rsidP="00E36190">
      <w:pPr>
        <w:pStyle w:val="a3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>
        <w:rPr>
          <w:noProof/>
        </w:rPr>
        <w:drawing>
          <wp:inline distT="0" distB="0" distL="0" distR="0" wp14:anchorId="77EEDD69" wp14:editId="21B0F3D1">
            <wp:extent cx="5334000" cy="3025932"/>
            <wp:effectExtent l="57150" t="57150" r="57150" b="60168"/>
            <wp:docPr id="18" name="Рисунок 1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4397" b="188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25932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7030A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200B98" w14:textId="77777777" w:rsidR="00997A64" w:rsidRPr="00C1299E" w:rsidRDefault="004349A2" w:rsidP="00997A64">
      <w:pPr>
        <w:pStyle w:val="a3"/>
        <w:ind w:left="-284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 </w:t>
      </w:r>
      <w:r w:rsidR="00997A64" w:rsidRPr="00C1299E">
        <w:rPr>
          <w:rFonts w:ascii="Times New Roman" w:hAnsi="Times New Roman" w:cs="Times New Roman"/>
          <w:sz w:val="32"/>
          <w:szCs w:val="32"/>
          <w:shd w:val="clear" w:color="auto" w:fill="FFFFFF"/>
        </w:rPr>
        <w:t>Доверие — это самое важное условие эффективного общения между ребёнком и родителем. А поддержание доверия — это работа, которая требует сил и времени.</w:t>
      </w:r>
      <w:r w:rsidR="00164DDD" w:rsidRPr="00C1299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164DDD" w:rsidRPr="00C1299E">
        <w:rPr>
          <w:rFonts w:ascii="Times New Roman" w:hAnsi="Times New Roman" w:cs="Times New Roman"/>
          <w:sz w:val="32"/>
          <w:szCs w:val="32"/>
        </w:rPr>
        <w:t>Дети и родители далеко не всегда находят общий язык. Причина – разница в возрасте и стоящее за ней разное восприятие мира. Родители также отмечают нехватку времени для полноценного общения с детьми. А между тем, связывающая родных людей ниточка общения становится всё тоньше, и на каком-то этапе может порваться или затеряться. Одно из самых важных проявлений любви в семье – умение слушать и слышать, но задача эта не так проста, как кажется. Для того, чтобы понять ребёнка, нужно знать, что его интересует, что тревожит, чем он живет, чего боится, нужно осознать его чувства и разделить их с ним.</w:t>
      </w:r>
      <w:r w:rsidR="00C1299E" w:rsidRPr="00C1299E">
        <w:rPr>
          <w:rFonts w:ascii="Arial" w:hAnsi="Arial" w:cs="Arial"/>
        </w:rPr>
        <w:t xml:space="preserve"> </w:t>
      </w:r>
      <w:r w:rsidR="00C1299E" w:rsidRPr="00C1299E">
        <w:rPr>
          <w:rFonts w:ascii="Times New Roman" w:hAnsi="Times New Roman" w:cs="Times New Roman"/>
          <w:sz w:val="32"/>
          <w:szCs w:val="32"/>
        </w:rPr>
        <w:t>Если ребенок пришел поговорить – не отталкивайте: любое другое дело может подождать. Он пока дорожит вашим мнением, советом, помощью, и его желание общаться необходимо поддерживать.</w:t>
      </w:r>
    </w:p>
    <w:p w14:paraId="2F69C406" w14:textId="77777777" w:rsidR="00997A64" w:rsidRPr="00C1299E" w:rsidRDefault="004349A2" w:rsidP="00997A64">
      <w:pPr>
        <w:pStyle w:val="a3"/>
        <w:ind w:left="-284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 </w:t>
      </w:r>
      <w:r w:rsidR="00997A64" w:rsidRPr="00C1299E">
        <w:rPr>
          <w:rFonts w:ascii="Times New Roman" w:hAnsi="Times New Roman" w:cs="Times New Roman"/>
          <w:sz w:val="32"/>
          <w:szCs w:val="32"/>
          <w:shd w:val="clear" w:color="auto" w:fill="FFFFFF"/>
        </w:rPr>
        <w:t>Если ребёнок плохо выражает мысли и чувства словами, то его попытки вызывают разочарование у него самого, а ещё он видит, что его ответами недовольны родители, и это тоже страшно расстраивает. Поэтому важно знать, насколько ваши дети общительны, и учитывать их особенности. Для кого-то ответ „нормально“ — это хороший, развёрнутый ответ».</w:t>
      </w:r>
    </w:p>
    <w:p w14:paraId="0791F320" w14:textId="77777777" w:rsidR="00997A64" w:rsidRPr="00C1299E" w:rsidRDefault="00E8413D" w:rsidP="00E8413D">
      <w:pPr>
        <w:pStyle w:val="a3"/>
        <w:ind w:left="-284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C1299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 </w:t>
      </w:r>
      <w:r w:rsidR="00997A64" w:rsidRPr="00C1299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Чтобы налаживать доверительные отношения, создавайте атмосферу, располагающую к этому: можно вместе посмотреть </w:t>
      </w:r>
      <w:r w:rsidR="00997A64" w:rsidRPr="00C1299E">
        <w:rPr>
          <w:rFonts w:ascii="Times New Roman" w:hAnsi="Times New Roman" w:cs="Times New Roman"/>
          <w:sz w:val="32"/>
          <w:szCs w:val="32"/>
          <w:shd w:val="clear" w:color="auto" w:fill="FFFFFF"/>
        </w:rPr>
        <w:lastRenderedPageBreak/>
        <w:t>мультфильм, сходить на прогулку, в парк или в музей. Не нужно устраивать р</w:t>
      </w:r>
      <w:r w:rsidRPr="00C1299E">
        <w:rPr>
          <w:rFonts w:ascii="Times New Roman" w:hAnsi="Times New Roman" w:cs="Times New Roman"/>
          <w:sz w:val="32"/>
          <w:szCs w:val="32"/>
          <w:shd w:val="clear" w:color="auto" w:fill="FFFFFF"/>
        </w:rPr>
        <w:t>ебёнку допрос,</w:t>
      </w:r>
      <w:r w:rsidR="00997A64" w:rsidRPr="00C1299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и он, и вы будете чувствовать себя неловко. Постарайтесь очертить для ребёнка грани дозволенного: пусть он знает, что можно и что нельзя в общении с ним. Например, нельзя повышать голос и использовать физическое насилие.</w:t>
      </w:r>
      <w:r w:rsidR="006C503D" w:rsidRPr="00C1299E">
        <w:rPr>
          <w:rFonts w:ascii="Arial" w:hAnsi="Arial" w:cs="Arial"/>
          <w:b/>
          <w:bCs/>
          <w:bdr w:val="none" w:sz="0" w:space="0" w:color="auto" w:frame="1"/>
        </w:rPr>
        <w:t xml:space="preserve"> </w:t>
      </w:r>
      <w:r w:rsidR="006C503D" w:rsidRPr="00C1299E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</w:rPr>
        <w:t>Следите за тоном</w:t>
      </w:r>
      <w:r w:rsidR="006C503D" w:rsidRPr="00C1299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</w:rPr>
        <w:t xml:space="preserve"> – </w:t>
      </w:r>
      <w:r w:rsidR="006C503D" w:rsidRPr="00C1299E">
        <w:rPr>
          <w:rFonts w:ascii="Times New Roman" w:hAnsi="Times New Roman" w:cs="Times New Roman"/>
          <w:sz w:val="32"/>
          <w:szCs w:val="32"/>
        </w:rPr>
        <w:t>он иногда важнее слов. Не используйте в разговорах с ребенком насмешливые или пренебрежительные нотки – это очень обижает.</w:t>
      </w:r>
      <w:r w:rsidR="006C503D" w:rsidRPr="00C1299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</w:p>
    <w:p w14:paraId="0528B70B" w14:textId="77777777" w:rsidR="00997A64" w:rsidRPr="00C1299E" w:rsidRDefault="00E8413D" w:rsidP="00E8413D">
      <w:pPr>
        <w:pStyle w:val="a3"/>
        <w:ind w:left="-284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C1299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997A64" w:rsidRPr="00C1299E">
        <w:rPr>
          <w:rFonts w:ascii="Times New Roman" w:hAnsi="Times New Roman" w:cs="Times New Roman"/>
          <w:sz w:val="32"/>
          <w:szCs w:val="32"/>
          <w:shd w:val="clear" w:color="auto" w:fill="FFFFFF"/>
        </w:rPr>
        <w:t>Разговаривайте с ним понемногу, но регулярно — постепенно он станет более открытым с вами. Не обязательно сразу выводить его на обсуждение каких-то щепетильных для вас обоих тем. Интересуйтесь его хобби, увлечениями, спрашивайте, что он чувствует</w:t>
      </w:r>
      <w:r w:rsidRPr="00C1299E">
        <w:rPr>
          <w:rFonts w:ascii="Times New Roman" w:hAnsi="Times New Roman" w:cs="Times New Roman"/>
          <w:sz w:val="32"/>
          <w:szCs w:val="32"/>
          <w:shd w:val="clear" w:color="auto" w:fill="FFFFFF"/>
        </w:rPr>
        <w:t>, что ему интересно.</w:t>
      </w:r>
      <w:r w:rsidR="00C1299E" w:rsidRPr="00C1299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</w:p>
    <w:p w14:paraId="0602DF1E" w14:textId="711A4861" w:rsidR="00997A64" w:rsidRPr="00C1299E" w:rsidRDefault="00E8413D" w:rsidP="00997A64">
      <w:pPr>
        <w:pStyle w:val="a3"/>
        <w:ind w:left="-284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C1299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</w:t>
      </w:r>
      <w:r w:rsidR="00997A64" w:rsidRPr="00C1299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Если из рассказа понятно, что ребёнок совершил ошибку в общении со </w:t>
      </w:r>
      <w:r w:rsidR="000F4F35" w:rsidRPr="00C1299E">
        <w:rPr>
          <w:rFonts w:ascii="Times New Roman" w:hAnsi="Times New Roman" w:cs="Times New Roman"/>
          <w:sz w:val="32"/>
          <w:szCs w:val="32"/>
          <w:shd w:val="clear" w:color="auto" w:fill="FFFFFF"/>
        </w:rPr>
        <w:t>взрослым и</w:t>
      </w:r>
      <w:r w:rsidRPr="00C1299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997A64" w:rsidRPr="00C1299E">
        <w:rPr>
          <w:rFonts w:ascii="Times New Roman" w:hAnsi="Times New Roman" w:cs="Times New Roman"/>
          <w:sz w:val="32"/>
          <w:szCs w:val="32"/>
          <w:shd w:val="clear" w:color="auto" w:fill="FFFFFF"/>
        </w:rPr>
        <w:t>за это был наказан, то важно сказать ему об этом. Но не когда он в аффекте после пережитого конфликта. Сначала поддержите ребёнка, а потом, когда он успокоился и готов услышать, можно напомнить о границах и приемлемом поведении. Чаще говорите ему: «Я на твоей стороне –</w:t>
      </w:r>
      <w:r w:rsidRPr="00C1299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997A64" w:rsidRPr="00C1299E">
        <w:rPr>
          <w:rFonts w:ascii="Times New Roman" w:hAnsi="Times New Roman" w:cs="Times New Roman"/>
          <w:sz w:val="32"/>
          <w:szCs w:val="32"/>
          <w:shd w:val="clear" w:color="auto" w:fill="FFFFFF"/>
        </w:rPr>
        <w:t>расскажи мне что случилось</w:t>
      </w:r>
      <w:r w:rsidRPr="00C1299E">
        <w:rPr>
          <w:rFonts w:ascii="Times New Roman" w:hAnsi="Times New Roman" w:cs="Times New Roman"/>
          <w:sz w:val="32"/>
          <w:szCs w:val="32"/>
          <w:shd w:val="clear" w:color="auto" w:fill="FFFFFF"/>
        </w:rPr>
        <w:t>, я помогу</w:t>
      </w:r>
      <w:r w:rsidR="00997A64" w:rsidRPr="00C1299E">
        <w:rPr>
          <w:rFonts w:ascii="Times New Roman" w:hAnsi="Times New Roman" w:cs="Times New Roman"/>
          <w:sz w:val="32"/>
          <w:szCs w:val="32"/>
          <w:shd w:val="clear" w:color="auto" w:fill="FFFFFF"/>
        </w:rPr>
        <w:t>»</w:t>
      </w:r>
      <w:r w:rsidRPr="00C1299E"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</w:p>
    <w:p w14:paraId="37362544" w14:textId="77777777" w:rsidR="00E8413D" w:rsidRPr="00C1299E" w:rsidRDefault="00E8413D" w:rsidP="00997A64">
      <w:pPr>
        <w:pStyle w:val="a3"/>
        <w:ind w:left="-284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C1299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Если вы не одобряете поведение ребёнка, об этом тоже важно говорить, но без жёсткости. Указывать на то, что недопустимо, и объяснять, почему вы считаете такое поведение недопустимым. </w:t>
      </w:r>
    </w:p>
    <w:p w14:paraId="3340715A" w14:textId="77777777" w:rsidR="00E8413D" w:rsidRPr="00C1299E" w:rsidRDefault="00E8413D" w:rsidP="00997A64">
      <w:pPr>
        <w:pStyle w:val="a3"/>
        <w:ind w:left="-284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C1299E">
        <w:rPr>
          <w:rFonts w:ascii="Times New Roman" w:hAnsi="Times New Roman" w:cs="Times New Roman"/>
          <w:sz w:val="32"/>
          <w:szCs w:val="32"/>
          <w:shd w:val="clear" w:color="auto" w:fill="FFFFFF"/>
        </w:rPr>
        <w:t>Если вы не готовы говорить на сложную тему прямо сейчас — это нормально, и важно об этом прямо сказать: „Спасибо, что спросил, я сейчас не могу сразу ответить, мне нужно подумать“. Это позволяет ребёнку почувствовать, что вы с уважением относитесь к его вопросу.</w:t>
      </w:r>
    </w:p>
    <w:p w14:paraId="4A4966C2" w14:textId="77777777" w:rsidR="00E36190" w:rsidRDefault="004349A2" w:rsidP="004349A2">
      <w:pPr>
        <w:pStyle w:val="a3"/>
        <w:ind w:left="-284"/>
        <w:jc w:val="center"/>
      </w:pPr>
      <w:r w:rsidRPr="004349A2">
        <w:rPr>
          <w:noProof/>
        </w:rPr>
        <w:drawing>
          <wp:inline distT="0" distB="0" distL="0" distR="0" wp14:anchorId="1C865758" wp14:editId="68D18A35">
            <wp:extent cx="4532189" cy="2200275"/>
            <wp:effectExtent l="57150" t="38100" r="39811" b="28575"/>
            <wp:docPr id="2" name="Рисунок 2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9283" t="5537" r="12215" b="182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2189" cy="220027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7030A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F7EAE1" w14:textId="77777777" w:rsidR="004349A2" w:rsidRPr="00E36190" w:rsidRDefault="000F4F35" w:rsidP="004349A2">
      <w:pPr>
        <w:pStyle w:val="a3"/>
        <w:ind w:left="-284"/>
        <w:jc w:val="both"/>
        <w:rPr>
          <w:lang w:val="en-US"/>
        </w:rPr>
      </w:pPr>
      <w:hyperlink r:id="rId6" w:tgtFrame="_blank" w:history="1">
        <w:r w:rsidR="004349A2" w:rsidRPr="001C7C49">
          <w:rPr>
            <w:rStyle w:val="a4"/>
            <w:rFonts w:ascii="Arial" w:hAnsi="Arial" w:cs="Arial"/>
            <w:b/>
            <w:bCs/>
            <w:sz w:val="21"/>
            <w:szCs w:val="21"/>
            <w:shd w:val="clear" w:color="auto" w:fill="FFFFFF"/>
            <w:lang w:val="en-US"/>
          </w:rPr>
          <w:t>skillbox.ru</w:t>
        </w:r>
        <w:r w:rsidR="004349A2" w:rsidRPr="001C7C49">
          <w:rPr>
            <w:rStyle w:val="path-separator"/>
            <w:rFonts w:ascii="Arial" w:hAnsi="Arial" w:cs="Arial"/>
            <w:color w:val="0000FF"/>
            <w:sz w:val="21"/>
            <w:szCs w:val="21"/>
            <w:shd w:val="clear" w:color="auto" w:fill="FFFFFF"/>
            <w:lang w:val="en-US"/>
          </w:rPr>
          <w:t>›</w:t>
        </w:r>
        <w:r w:rsidR="004349A2" w:rsidRPr="001C7C49">
          <w:rPr>
            <w:rStyle w:val="a4"/>
            <w:rFonts w:ascii="Arial" w:hAnsi="Arial" w:cs="Arial"/>
            <w:sz w:val="21"/>
            <w:szCs w:val="21"/>
            <w:shd w:val="clear" w:color="auto" w:fill="FFFFFF"/>
            <w:lang w:val="en-US"/>
          </w:rPr>
          <w:t>media/growth/razgovory-o-vazhnom-kak-…</w:t>
        </w:r>
      </w:hyperlink>
    </w:p>
    <w:p w14:paraId="4DFAA1BD" w14:textId="77777777" w:rsidR="004349A2" w:rsidRPr="004349A2" w:rsidRDefault="000F4F35" w:rsidP="004349A2">
      <w:pPr>
        <w:pStyle w:val="a3"/>
        <w:ind w:left="-28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hyperlink r:id="rId7" w:tgtFrame="_blank" w:history="1">
        <w:r w:rsidR="004349A2" w:rsidRPr="003B5EE1">
          <w:rPr>
            <w:rStyle w:val="a4"/>
            <w:rFonts w:ascii="Arial" w:hAnsi="Arial" w:cs="Arial"/>
            <w:b/>
            <w:bCs/>
            <w:sz w:val="21"/>
            <w:szCs w:val="21"/>
            <w:shd w:val="clear" w:color="auto" w:fill="FFFFFF"/>
            <w:lang w:val="en-US"/>
          </w:rPr>
          <w:t>ya-roditel.ru</w:t>
        </w:r>
        <w:r w:rsidR="004349A2" w:rsidRPr="003B5EE1">
          <w:rPr>
            <w:rStyle w:val="path-separator"/>
            <w:rFonts w:ascii="Arial" w:hAnsi="Arial" w:cs="Arial"/>
            <w:color w:val="0000FF"/>
            <w:sz w:val="21"/>
            <w:szCs w:val="21"/>
            <w:shd w:val="clear" w:color="auto" w:fill="FFFFFF"/>
            <w:lang w:val="en-US"/>
          </w:rPr>
          <w:t>›</w:t>
        </w:r>
        <w:r w:rsidR="004349A2" w:rsidRPr="003B5EE1">
          <w:rPr>
            <w:rStyle w:val="a4"/>
            <w:rFonts w:ascii="Arial" w:hAnsi="Arial" w:cs="Arial"/>
            <w:sz w:val="21"/>
            <w:szCs w:val="21"/>
            <w:shd w:val="clear" w:color="auto" w:fill="FFFFFF"/>
            <w:lang w:val="en-US"/>
          </w:rPr>
          <w:t>parents/base/experts/pravila-…</w:t>
        </w:r>
      </w:hyperlink>
      <w:r w:rsidR="004349A2" w:rsidRPr="004349A2">
        <w:rPr>
          <w:lang w:val="en-US"/>
        </w:rPr>
        <w:t xml:space="preserve">                         </w:t>
      </w:r>
      <w:r w:rsidR="004349A2" w:rsidRPr="004349A2">
        <w:rPr>
          <w:rFonts w:ascii="Times New Roman" w:hAnsi="Times New Roman" w:cs="Times New Roman"/>
          <w:b/>
          <w:sz w:val="24"/>
          <w:szCs w:val="24"/>
        </w:rPr>
        <w:t>Составитель: Абросимова Н.П.</w:t>
      </w:r>
    </w:p>
    <w:p w14:paraId="231BADFF" w14:textId="77777777" w:rsidR="004349A2" w:rsidRPr="004349A2" w:rsidRDefault="004349A2" w:rsidP="004349A2">
      <w:pPr>
        <w:pStyle w:val="a3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4349A2" w:rsidRPr="004349A2" w:rsidSect="004349A2">
      <w:pgSz w:w="11906" w:h="16838"/>
      <w:pgMar w:top="1134" w:right="1274" w:bottom="851" w:left="1418" w:header="708" w:footer="708" w:gutter="0"/>
      <w:pgBorders w:offsetFrom="page">
        <w:top w:val="heartBalloon" w:sz="31" w:space="24" w:color="auto"/>
        <w:left w:val="heartBalloon" w:sz="31" w:space="24" w:color="auto"/>
        <w:bottom w:val="heartBalloon" w:sz="31" w:space="24" w:color="auto"/>
        <w:right w:val="heartBalloo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7A64"/>
    <w:rsid w:val="000F4F35"/>
    <w:rsid w:val="00164DDD"/>
    <w:rsid w:val="001C7C49"/>
    <w:rsid w:val="003B5EE1"/>
    <w:rsid w:val="004349A2"/>
    <w:rsid w:val="004F503B"/>
    <w:rsid w:val="006C503D"/>
    <w:rsid w:val="00997A64"/>
    <w:rsid w:val="00C1299E"/>
    <w:rsid w:val="00E36190"/>
    <w:rsid w:val="00E8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7EF36"/>
  <w15:docId w15:val="{DDAEA3A1-39C8-4A91-96CB-726AFF422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0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7A64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1C7C49"/>
    <w:rPr>
      <w:color w:val="0000FF"/>
      <w:u w:val="single"/>
    </w:rPr>
  </w:style>
  <w:style w:type="character" w:customStyle="1" w:styleId="path-separator">
    <w:name w:val="path-separator"/>
    <w:basedOn w:val="a0"/>
    <w:rsid w:val="001C7C49"/>
  </w:style>
  <w:style w:type="paragraph" w:styleId="a5">
    <w:name w:val="Balloon Text"/>
    <w:basedOn w:val="a"/>
    <w:link w:val="a6"/>
    <w:uiPriority w:val="99"/>
    <w:semiHidden/>
    <w:unhideWhenUsed/>
    <w:rsid w:val="00E36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6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a-roditel.ru/parents/base/experts/pravila-effektivnogo-obshcheniya-s-rebenk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killbox.ru/media/growth/razgovory-o-vazhnom-kak-nayti-obshchiy-yazyk-s-rebyenkom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Barbarin Aleksandr Yuryevich</cp:lastModifiedBy>
  <cp:revision>8</cp:revision>
  <cp:lastPrinted>2025-11-11T19:49:00Z</cp:lastPrinted>
  <dcterms:created xsi:type="dcterms:W3CDTF">2025-11-09T13:15:00Z</dcterms:created>
  <dcterms:modified xsi:type="dcterms:W3CDTF">2025-11-11T19:49:00Z</dcterms:modified>
</cp:coreProperties>
</file>