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995B" w14:textId="77777777" w:rsidR="00997A64" w:rsidRPr="00E36190" w:rsidRDefault="00997A64" w:rsidP="00997A6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6190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14:paraId="7868F9EB" w14:textId="77777777" w:rsidR="00E36190" w:rsidRPr="004349A2" w:rsidRDefault="00997A64" w:rsidP="004349A2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36190">
        <w:rPr>
          <w:rFonts w:ascii="Times New Roman" w:hAnsi="Times New Roman" w:cs="Times New Roman"/>
          <w:b/>
          <w:color w:val="C00000"/>
          <w:sz w:val="36"/>
          <w:szCs w:val="36"/>
        </w:rPr>
        <w:t>«Как найти общий язык с ребёнком»</w:t>
      </w:r>
    </w:p>
    <w:p w14:paraId="6E489F9C" w14:textId="77777777" w:rsidR="004349A2" w:rsidRPr="00E36190" w:rsidRDefault="004349A2" w:rsidP="00E36190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noProof/>
        </w:rPr>
        <w:drawing>
          <wp:inline distT="0" distB="0" distL="0" distR="0" wp14:anchorId="77EEDD69" wp14:editId="21B0F3D1">
            <wp:extent cx="5334000" cy="3025932"/>
            <wp:effectExtent l="57150" t="57150" r="57150" b="60168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397" b="18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593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200B98" w14:textId="77777777" w:rsidR="00997A64" w:rsidRPr="00C1299E" w:rsidRDefault="004349A2" w:rsidP="00997A64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Доверие — это самое важное условие эффективного общения между ребёнком и родителем. А поддержание доверия — это работа, которая требует сил и времени.</w:t>
      </w:r>
      <w:r w:rsidR="00164DDD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164DDD" w:rsidRPr="00C1299E">
        <w:rPr>
          <w:rFonts w:ascii="Times New Roman" w:hAnsi="Times New Roman" w:cs="Times New Roman"/>
          <w:sz w:val="32"/>
          <w:szCs w:val="32"/>
        </w:rPr>
        <w:t>Дети и родители далеко не всегда находят общий язык. Причина – разница в возрасте и стоящее за ней разное восприятие мира. Родители также отмечают нехватку времени для полноценного общения с детьми. А между тем, связывающая родных людей ниточка общения становится всё тоньше, и на каком-то этапе может порваться или затеряться. Одно из самых важных проявлений любви в семье – умение слушать и слышать, но задача эта не так проста, как кажется. Для того, чтобы понять ребёнка, нужно знать, что его интересует, что тревожит, чем он живет, чего боится, нужно осознать его чувства и разделить их с ним.</w:t>
      </w:r>
      <w:r w:rsidR="00C1299E" w:rsidRPr="00C1299E">
        <w:rPr>
          <w:rFonts w:ascii="Arial" w:hAnsi="Arial" w:cs="Arial"/>
        </w:rPr>
        <w:t xml:space="preserve"> </w:t>
      </w:r>
      <w:r w:rsidR="00C1299E" w:rsidRPr="00C1299E">
        <w:rPr>
          <w:rFonts w:ascii="Times New Roman" w:hAnsi="Times New Roman" w:cs="Times New Roman"/>
          <w:sz w:val="32"/>
          <w:szCs w:val="32"/>
        </w:rPr>
        <w:t>Если ребенок пришел поговорить – не отталкивайте: любое другое дело может подождать. Он пока дорожит вашим мнением, советом, помощью, и его желание общаться необходимо поддерживать.</w:t>
      </w:r>
    </w:p>
    <w:p w14:paraId="2F69C406" w14:textId="77777777" w:rsidR="00997A64" w:rsidRPr="00C1299E" w:rsidRDefault="004349A2" w:rsidP="00997A64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Если ребёнок плохо выражает мысли и чувства словами, то его попытки вызывают разочарование у него самого, а ещё он видит, что его ответами недовольны родители, и это тоже страшно расстраивает. Поэтому важно знать, насколько ваши дети общительны, и учитывать их особенности. Для кого-то ответ „нормально“ — это хороший, развёрнутый ответ».</w:t>
      </w:r>
    </w:p>
    <w:p w14:paraId="0791F320" w14:textId="77777777" w:rsidR="00997A64" w:rsidRPr="00C1299E" w:rsidRDefault="00E8413D" w:rsidP="00E8413D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Чтобы налаживать доверительные отношения, создавайте атмосферу, располагающую к этому: можно вместе посмотреть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мультфильм, сходить на прогулку, в парк или в музей. Не нужно устраивать р</w:t>
      </w: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ебёнку допрос,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 он, и вы будете чувствовать себя неловко. Постарайтесь очертить для ребёнка грани дозволенного: пусть он знает, что можно и что нельзя в общении с ним. Например, нельзя повышать голос и использовать физическое насилие.</w:t>
      </w:r>
      <w:r w:rsidR="006C503D" w:rsidRPr="00C1299E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6C503D" w:rsidRPr="00C1299E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</w:rPr>
        <w:t>Следите за тоном</w:t>
      </w:r>
      <w:r w:rsidR="006C503D" w:rsidRPr="00C1299E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– </w:t>
      </w:r>
      <w:r w:rsidR="006C503D" w:rsidRPr="00C1299E">
        <w:rPr>
          <w:rFonts w:ascii="Times New Roman" w:hAnsi="Times New Roman" w:cs="Times New Roman"/>
          <w:sz w:val="32"/>
          <w:szCs w:val="32"/>
        </w:rPr>
        <w:t>он иногда важнее слов. Не используйте в разговорах с ребенком насмешливые или пренебрежительные нотки – это очень обижает.</w:t>
      </w:r>
      <w:r w:rsidR="006C503D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0528B70B" w14:textId="77777777" w:rsidR="00997A64" w:rsidRPr="00C1299E" w:rsidRDefault="00E8413D" w:rsidP="00E8413D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Разговаривайте с ним понемногу, но регулярно — постепенно он станет более открытым с вами. Не обязательно сразу выводить его на обсуждение каких-то щепетильных для вас обоих тем. Интересуйтесь его хобби, увлечениями, спрашивайте, что он чувствует</w:t>
      </w: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, что ему интересно.</w:t>
      </w:r>
      <w:r w:rsidR="00C1299E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0602DF1E" w14:textId="711A4861" w:rsidR="00997A64" w:rsidRPr="00C1299E" w:rsidRDefault="00E8413D" w:rsidP="00997A64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Если из рассказа понятно, что ребёнок совершил ошибку в общении со </w:t>
      </w:r>
      <w:r w:rsidR="000F4F35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взрослым и</w:t>
      </w: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за это был наказан, то важно сказать ему об этом. Но не когда он в аффекте после пережитого конфликта. Сначала поддержите ребёнка, а потом, когда он успокоился и готов услышать, можно напомнить о границах и приемлемом поведении. Чаще говорите ему: «Я на твоей стороне –</w:t>
      </w: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расскажи мне что случилось</w:t>
      </w: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, я помогу</w:t>
      </w:r>
      <w:r w:rsidR="00997A64"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»</w:t>
      </w: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14:paraId="37362544" w14:textId="77777777" w:rsidR="00E8413D" w:rsidRPr="00C1299E" w:rsidRDefault="00E8413D" w:rsidP="00997A64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Если вы не одобряете поведение ребёнка, об этом тоже важно говорить, но без жёсткости. Указывать на то, что недопустимо, и объяснять, почему вы считаете такое поведение недопустимым. </w:t>
      </w:r>
    </w:p>
    <w:p w14:paraId="3340715A" w14:textId="77777777" w:rsidR="00E8413D" w:rsidRPr="00C1299E" w:rsidRDefault="00E8413D" w:rsidP="00997A64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1299E">
        <w:rPr>
          <w:rFonts w:ascii="Times New Roman" w:hAnsi="Times New Roman" w:cs="Times New Roman"/>
          <w:sz w:val="32"/>
          <w:szCs w:val="32"/>
          <w:shd w:val="clear" w:color="auto" w:fill="FFFFFF"/>
        </w:rPr>
        <w:t>Если вы не готовы говорить на сложную тему прямо сейчас — это нормально, и важно об этом прямо сказать: „Спасибо, что спросил, я сейчас не могу сразу ответить, мне нужно подумать“. Это позволяет ребёнку почувствовать, что вы с уважением относитесь к его вопросу.</w:t>
      </w:r>
    </w:p>
    <w:p w14:paraId="4A4966C2" w14:textId="77777777" w:rsidR="00E36190" w:rsidRDefault="004349A2" w:rsidP="004349A2">
      <w:pPr>
        <w:pStyle w:val="a3"/>
        <w:ind w:left="-284"/>
        <w:jc w:val="center"/>
      </w:pPr>
      <w:r w:rsidRPr="004349A2">
        <w:rPr>
          <w:noProof/>
        </w:rPr>
        <w:drawing>
          <wp:inline distT="0" distB="0" distL="0" distR="0" wp14:anchorId="1C865758" wp14:editId="68D18A35">
            <wp:extent cx="4532189" cy="2200275"/>
            <wp:effectExtent l="57150" t="38100" r="39811" b="28575"/>
            <wp:docPr id="2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83" t="5537" r="12215" b="1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89" cy="2200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F7EAE1" w14:textId="77777777" w:rsidR="004349A2" w:rsidRPr="00E36190" w:rsidRDefault="000F4F35" w:rsidP="004349A2">
      <w:pPr>
        <w:pStyle w:val="a3"/>
        <w:ind w:left="-284"/>
        <w:jc w:val="both"/>
        <w:rPr>
          <w:lang w:val="en-US"/>
        </w:rPr>
      </w:pPr>
      <w:hyperlink r:id="rId6" w:tgtFrame="_blank" w:history="1">
        <w:r w:rsidR="004349A2" w:rsidRPr="001C7C49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skillbox.ru</w:t>
        </w:r>
        <w:r w:rsidR="004349A2" w:rsidRPr="001C7C49">
          <w:rPr>
            <w:rStyle w:val="path-separator"/>
            <w:rFonts w:ascii="Arial" w:hAnsi="Arial" w:cs="Arial"/>
            <w:color w:val="0000FF"/>
            <w:sz w:val="21"/>
            <w:szCs w:val="21"/>
            <w:shd w:val="clear" w:color="auto" w:fill="FFFFFF"/>
            <w:lang w:val="en-US"/>
          </w:rPr>
          <w:t>›</w:t>
        </w:r>
        <w:r w:rsidR="004349A2" w:rsidRPr="001C7C49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media/growth/razgovory-o-vazhnom-kak-…</w:t>
        </w:r>
      </w:hyperlink>
    </w:p>
    <w:p w14:paraId="4DFAA1BD" w14:textId="77777777" w:rsidR="004349A2" w:rsidRPr="004349A2" w:rsidRDefault="000F4F35" w:rsidP="004349A2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7" w:tgtFrame="_blank" w:history="1">
        <w:r w:rsidR="004349A2" w:rsidRPr="003B5EE1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ya-roditel.ru</w:t>
        </w:r>
        <w:r w:rsidR="004349A2" w:rsidRPr="003B5EE1">
          <w:rPr>
            <w:rStyle w:val="path-separator"/>
            <w:rFonts w:ascii="Arial" w:hAnsi="Arial" w:cs="Arial"/>
            <w:color w:val="0000FF"/>
            <w:sz w:val="21"/>
            <w:szCs w:val="21"/>
            <w:shd w:val="clear" w:color="auto" w:fill="FFFFFF"/>
            <w:lang w:val="en-US"/>
          </w:rPr>
          <w:t>›</w:t>
        </w:r>
        <w:r w:rsidR="004349A2" w:rsidRPr="003B5EE1"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parents/base/experts/pravila-…</w:t>
        </w:r>
      </w:hyperlink>
      <w:r w:rsidR="004349A2" w:rsidRPr="004349A2">
        <w:rPr>
          <w:lang w:val="en-US"/>
        </w:rPr>
        <w:t xml:space="preserve">                         </w:t>
      </w:r>
      <w:r w:rsidR="004349A2" w:rsidRPr="004349A2">
        <w:rPr>
          <w:rFonts w:ascii="Times New Roman" w:hAnsi="Times New Roman" w:cs="Times New Roman"/>
          <w:b/>
          <w:sz w:val="24"/>
          <w:szCs w:val="24"/>
        </w:rPr>
        <w:t>Составитель: Абросимова Н.П.</w:t>
      </w:r>
    </w:p>
    <w:p w14:paraId="231BADFF" w14:textId="77777777" w:rsidR="004349A2" w:rsidRPr="004349A2" w:rsidRDefault="004349A2" w:rsidP="004349A2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349A2" w:rsidRPr="004349A2" w:rsidSect="004349A2">
      <w:pgSz w:w="11906" w:h="16838"/>
      <w:pgMar w:top="1134" w:right="1274" w:bottom="851" w:left="1418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A64"/>
    <w:rsid w:val="000F4F35"/>
    <w:rsid w:val="00164DDD"/>
    <w:rsid w:val="001C7C49"/>
    <w:rsid w:val="003B5EE1"/>
    <w:rsid w:val="004349A2"/>
    <w:rsid w:val="004F503B"/>
    <w:rsid w:val="006C503D"/>
    <w:rsid w:val="00997A64"/>
    <w:rsid w:val="00C1299E"/>
    <w:rsid w:val="00E36190"/>
    <w:rsid w:val="00E8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EF36"/>
  <w15:docId w15:val="{DDAEA3A1-39C8-4A91-96CB-726AFF42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A6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C7C49"/>
    <w:rPr>
      <w:color w:val="0000FF"/>
      <w:u w:val="single"/>
    </w:rPr>
  </w:style>
  <w:style w:type="character" w:customStyle="1" w:styleId="path-separator">
    <w:name w:val="path-separator"/>
    <w:basedOn w:val="a0"/>
    <w:rsid w:val="001C7C49"/>
  </w:style>
  <w:style w:type="paragraph" w:styleId="a5">
    <w:name w:val="Balloon Text"/>
    <w:basedOn w:val="a"/>
    <w:link w:val="a6"/>
    <w:uiPriority w:val="99"/>
    <w:semiHidden/>
    <w:unhideWhenUsed/>
    <w:rsid w:val="00E3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-roditel.ru/parents/base/experts/pravila-effektivnogo-obshcheniya-s-rebenk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illbox.ru/media/growth/razgovory-o-vazhnom-kak-nayti-obshchiy-yazyk-s-rebyenkom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Barbarin Aleksandr Yuryevich</cp:lastModifiedBy>
  <cp:revision>8</cp:revision>
  <cp:lastPrinted>2025-11-11T19:49:00Z</cp:lastPrinted>
  <dcterms:created xsi:type="dcterms:W3CDTF">2025-11-09T13:15:00Z</dcterms:created>
  <dcterms:modified xsi:type="dcterms:W3CDTF">2025-11-11T19:49:00Z</dcterms:modified>
</cp:coreProperties>
</file>