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0" w:rsidRPr="005E03D0" w:rsidRDefault="005E03D0" w:rsidP="001B54C2">
      <w:pPr>
        <w:pStyle w:val="a3"/>
        <w:spacing w:before="0" w:beforeAutospacing="0" w:after="313" w:afterAutospacing="0"/>
        <w:jc w:val="right"/>
        <w:rPr>
          <w:bCs/>
          <w:i/>
        </w:rPr>
      </w:pPr>
      <w:bookmarkStart w:id="0" w:name="_GoBack"/>
      <w:bookmarkEnd w:id="0"/>
      <w:r>
        <w:rPr>
          <w:bCs/>
          <w:i/>
        </w:rPr>
        <w:t>Составитель</w:t>
      </w:r>
      <w:r w:rsidR="001B54C2">
        <w:rPr>
          <w:bCs/>
          <w:i/>
        </w:rPr>
        <w:t>:</w:t>
      </w:r>
      <w:r>
        <w:rPr>
          <w:bCs/>
          <w:i/>
        </w:rPr>
        <w:t xml:space="preserve"> Воронина С.Н., воспитатель</w:t>
      </w:r>
    </w:p>
    <w:p w:rsidR="00576E82" w:rsidRPr="001B54C2" w:rsidRDefault="00576E82" w:rsidP="00576E82">
      <w:pPr>
        <w:pStyle w:val="a3"/>
        <w:spacing w:before="0" w:beforeAutospacing="0" w:after="313" w:afterAutospacing="0"/>
        <w:jc w:val="center"/>
        <w:rPr>
          <w:b/>
          <w:color w:val="002060"/>
          <w:sz w:val="44"/>
          <w:szCs w:val="44"/>
        </w:rPr>
      </w:pPr>
      <w:r w:rsidRPr="001B54C2">
        <w:rPr>
          <w:b/>
          <w:bCs/>
          <w:color w:val="002060"/>
          <w:sz w:val="36"/>
          <w:szCs w:val="36"/>
        </w:rPr>
        <w:t>Рекомендации родителям о здоровом образе жизни ребёнка</w:t>
      </w:r>
    </w:p>
    <w:p w:rsidR="00B95D94" w:rsidRDefault="00B95D94" w:rsidP="0002718E">
      <w:pPr>
        <w:pStyle w:val="a3"/>
        <w:spacing w:before="0" w:beforeAutospacing="0" w:after="313" w:afterAutospacing="0"/>
        <w:jc w:val="center"/>
        <w:rPr>
          <w:rFonts w:ascii="Arial" w:hAnsi="Arial" w:cs="Arial"/>
          <w:b/>
          <w:bCs/>
          <w:color w:val="006400"/>
          <w:sz w:val="32"/>
          <w:szCs w:val="32"/>
        </w:rPr>
      </w:pPr>
      <w:r>
        <w:rPr>
          <w:noProof/>
        </w:rPr>
        <w:drawing>
          <wp:inline distT="0" distB="0" distL="0" distR="0">
            <wp:extent cx="5829300" cy="2857500"/>
            <wp:effectExtent l="0" t="0" r="0" b="0"/>
            <wp:docPr id="1" name="Рисунок 1" descr="http://activeforlife.com/wp/wp-content/uploads/2012/07/FamilySoccer-6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tiveforlife.com/wp/wp-content/uploads/2012/07/FamilySoccer-612x3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95D94" w:rsidRDefault="0002718E" w:rsidP="00B95D94">
      <w:pPr>
        <w:pStyle w:val="a3"/>
        <w:spacing w:before="0" w:beforeAutospacing="0" w:after="313" w:afterAutospacing="0"/>
        <w:jc w:val="both"/>
        <w:rPr>
          <w:sz w:val="44"/>
          <w:szCs w:val="44"/>
        </w:rPr>
      </w:pPr>
      <w:r w:rsidRPr="00B95D94">
        <w:rPr>
          <w:sz w:val="44"/>
          <w:szCs w:val="44"/>
        </w:rPr>
        <w:t> </w:t>
      </w:r>
      <w:r w:rsidRPr="00B95D94">
        <w:rPr>
          <w:color w:val="000000"/>
          <w:sz w:val="28"/>
          <w:szCs w:val="28"/>
        </w:rPr>
        <w:t>Дорогие взрослые! 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sz w:val="44"/>
          <w:szCs w:val="44"/>
        </w:rPr>
      </w:pPr>
      <w:r w:rsidRPr="00B95D94">
        <w:rPr>
          <w:color w:val="000000"/>
          <w:sz w:val="28"/>
          <w:szCs w:val="28"/>
        </w:rPr>
        <w:t> 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После зарядки ребёнку необходимо принимать водные процедуры (закаляться водой).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детей и немалая роль в приобщении детей с раннего возраста к здоровому образу жизни ложится на плечи родителей.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lastRenderedPageBreak/>
        <w:t xml:space="preserve"> Для снятия возбуждения перед сном, можно использовать </w:t>
      </w:r>
      <w:proofErr w:type="spellStart"/>
      <w:r w:rsidRPr="00B95D94">
        <w:rPr>
          <w:color w:val="000000"/>
          <w:sz w:val="28"/>
          <w:szCs w:val="28"/>
        </w:rPr>
        <w:t>аромалампу</w:t>
      </w:r>
      <w:proofErr w:type="spellEnd"/>
      <w:r w:rsidRPr="00B95D94">
        <w:rPr>
          <w:color w:val="000000"/>
          <w:sz w:val="28"/>
          <w:szCs w:val="28"/>
        </w:rPr>
        <w:t xml:space="preserve">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 xml:space="preserve">Следить, чтобы пробуждение ребенка было плавным (он должен полежать в кровати не менее 10 минут; </w:t>
      </w:r>
      <w:r w:rsidRPr="00992303">
        <w:rPr>
          <w:b/>
          <w:color w:val="C00000"/>
          <w:sz w:val="28"/>
          <w:szCs w:val="28"/>
        </w:rPr>
        <w:t>ставить будильник в изголовье детской кроватки противопоказано</w:t>
      </w:r>
      <w:r w:rsidRPr="00B95D94">
        <w:rPr>
          <w:color w:val="000000"/>
          <w:sz w:val="28"/>
          <w:szCs w:val="28"/>
        </w:rPr>
        <w:t>).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Проводить с ребенком водные гигиенические процедуры, а после проветривания комнаты - утреннюю гимнастику под музыку.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В период риска заболевания ОРВИ давать, в виде добавки к супам, чеснок и зеленый лук.</w:t>
      </w:r>
    </w:p>
    <w:p w:rsidR="0002718E" w:rsidRPr="00392B4C" w:rsidRDefault="0002718E" w:rsidP="0002718E">
      <w:pPr>
        <w:pStyle w:val="a3"/>
        <w:spacing w:before="0" w:beforeAutospacing="0" w:after="313" w:afterAutospacing="0"/>
        <w:rPr>
          <w:color w:val="002060"/>
          <w:sz w:val="40"/>
          <w:szCs w:val="40"/>
        </w:rPr>
      </w:pPr>
      <w:r w:rsidRPr="00392B4C">
        <w:rPr>
          <w:b/>
          <w:bCs/>
          <w:color w:val="002060"/>
          <w:sz w:val="40"/>
          <w:szCs w:val="40"/>
        </w:rPr>
        <w:t>Совместный активный досуг: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 1. способствует укреплению семьи;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2. формирует у детей важнейшие нравственные качества;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3. развивает у детей любознательность;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4. приобщает детей к удивительному миру природы, воспитывая к ней бережное отношение;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5. расширяет кругозор ребенка;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6. формирует у ребенка первичные представления об истории родного края, традициях, культуре народа;</w:t>
      </w:r>
    </w:p>
    <w:p w:rsidR="0002718E" w:rsidRPr="00B95D94" w:rsidRDefault="0002718E" w:rsidP="00392B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7. сближает всех членов семьи (дети живут одними задачами с родителями, чувствуют причастность к общему делу).</w:t>
      </w:r>
    </w:p>
    <w:p w:rsidR="00B95D94" w:rsidRDefault="0002718E" w:rsidP="0002718E">
      <w:pPr>
        <w:pStyle w:val="a3"/>
        <w:spacing w:before="0" w:beforeAutospacing="0" w:after="313" w:afterAutospacing="0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</w:t>
      </w:r>
    </w:p>
    <w:p w:rsidR="0002718E" w:rsidRPr="00093DD2" w:rsidRDefault="0002718E" w:rsidP="00093DD2">
      <w:pPr>
        <w:pStyle w:val="a3"/>
        <w:spacing w:before="0" w:beforeAutospacing="0" w:after="313" w:afterAutospacing="0"/>
        <w:jc w:val="center"/>
        <w:rPr>
          <w:color w:val="002060"/>
          <w:sz w:val="36"/>
          <w:szCs w:val="36"/>
        </w:rPr>
      </w:pPr>
      <w:r w:rsidRPr="00093DD2">
        <w:rPr>
          <w:b/>
          <w:bCs/>
          <w:color w:val="002060"/>
          <w:sz w:val="36"/>
          <w:szCs w:val="36"/>
        </w:rPr>
        <w:t>Рекомендации родителям по организации активного семейного отдыха.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 могут: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lastRenderedPageBreak/>
        <w:t> 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3. В летнее время – загорать, плавать, устраивать шумные, подвижные игры на улице.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4. Устраивать совместные семейные чтения о здоровом образе жизни. (Например, стихотворение А.</w:t>
      </w:r>
      <w:r w:rsidR="00562024">
        <w:rPr>
          <w:color w:val="000000"/>
          <w:sz w:val="28"/>
          <w:szCs w:val="28"/>
        </w:rPr>
        <w:t xml:space="preserve"> </w:t>
      </w:r>
      <w:r w:rsidRPr="00B95D94">
        <w:rPr>
          <w:color w:val="000000"/>
          <w:sz w:val="28"/>
          <w:szCs w:val="28"/>
        </w:rPr>
        <w:t xml:space="preserve">Барто «Девочка чумазая» </w:t>
      </w:r>
      <w:proofErr w:type="spellStart"/>
      <w:r w:rsidRPr="00B95D94">
        <w:rPr>
          <w:color w:val="000000"/>
          <w:sz w:val="28"/>
          <w:szCs w:val="28"/>
        </w:rPr>
        <w:t>вызывет</w:t>
      </w:r>
      <w:proofErr w:type="spellEnd"/>
      <w:r w:rsidRPr="00B95D94">
        <w:rPr>
          <w:color w:val="000000"/>
          <w:sz w:val="28"/>
          <w:szCs w:val="28"/>
        </w:rPr>
        <w:t xml:space="preserve">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02718E" w:rsidRPr="00B95D94" w:rsidRDefault="0002718E" w:rsidP="00B95D94">
      <w:pPr>
        <w:pStyle w:val="a3"/>
        <w:spacing w:before="0" w:beforeAutospacing="0" w:after="313" w:afterAutospacing="0"/>
        <w:jc w:val="both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02718E" w:rsidRPr="00B95D94" w:rsidRDefault="0002718E" w:rsidP="0002718E">
      <w:pPr>
        <w:pStyle w:val="a3"/>
        <w:spacing w:before="0" w:beforeAutospacing="0" w:after="313" w:afterAutospacing="0"/>
        <w:rPr>
          <w:sz w:val="28"/>
          <w:szCs w:val="28"/>
        </w:rPr>
      </w:pPr>
      <w:r w:rsidRPr="00B95D94">
        <w:rPr>
          <w:color w:val="000000"/>
          <w:sz w:val="28"/>
          <w:szCs w:val="28"/>
        </w:rPr>
        <w:t> </w:t>
      </w:r>
      <w:r w:rsidRPr="00B95D94">
        <w:rPr>
          <w:b/>
          <w:bCs/>
          <w:sz w:val="28"/>
          <w:szCs w:val="28"/>
        </w:rPr>
        <w:t>Семейный кодекс здоровья.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 1. Каждый день начинаем с зарядки.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2. Просыпаясь, не залеживаемся в постели.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3. Берем холодную воду в друзья, она дарит бодрость и закалку.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4. В детский сад, в школу, на работу – пешком в быстром темпе.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5. Будем щедрыми на улыбку, никогда не унываем!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6. При встрече желаем друг другу здоровья (Здравствуй!)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7. Режим – наш друг, хотим все успеть – успеем!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8. Ничего не жевать сидя у телевизора!</w:t>
      </w:r>
    </w:p>
    <w:p w:rsidR="0002718E" w:rsidRPr="00B95D94" w:rsidRDefault="0002718E" w:rsidP="0099230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5D94">
        <w:rPr>
          <w:color w:val="000000"/>
          <w:sz w:val="28"/>
          <w:szCs w:val="28"/>
        </w:rPr>
        <w:t> 9. В отпуск и выходные – только вместе!</w:t>
      </w:r>
    </w:p>
    <w:p w:rsidR="006D322E" w:rsidRPr="00576E82" w:rsidRDefault="0002718E" w:rsidP="00576E82">
      <w:pPr>
        <w:pStyle w:val="a3"/>
        <w:spacing w:before="0" w:beforeAutospacing="0" w:after="313" w:afterAutospacing="0"/>
        <w:jc w:val="right"/>
        <w:rPr>
          <w:i/>
          <w:color w:val="000000"/>
        </w:rPr>
      </w:pPr>
      <w:r w:rsidRPr="00B95D94">
        <w:rPr>
          <w:color w:val="000000"/>
          <w:sz w:val="28"/>
          <w:szCs w:val="28"/>
        </w:rPr>
        <w:t> </w:t>
      </w:r>
      <w:r w:rsidR="00576E82" w:rsidRPr="00576E82">
        <w:rPr>
          <w:i/>
          <w:color w:val="000000"/>
        </w:rPr>
        <w:t xml:space="preserve">Источник: </w:t>
      </w:r>
      <w:hyperlink r:id="rId6" w:history="1">
        <w:r w:rsidR="00B95D94" w:rsidRPr="00576E82">
          <w:rPr>
            <w:rStyle w:val="a4"/>
            <w:i/>
          </w:rPr>
          <w:t>http://yandex.ru/clck</w:t>
        </w:r>
      </w:hyperlink>
      <w:r w:rsidR="00B95D94" w:rsidRPr="00576E82">
        <w:rPr>
          <w:i/>
        </w:rPr>
        <w:t xml:space="preserve"> </w:t>
      </w:r>
    </w:p>
    <w:sectPr w:rsidR="006D322E" w:rsidRPr="00576E82" w:rsidSect="00992303">
      <w:pgSz w:w="11906" w:h="16838"/>
      <w:pgMar w:top="1134" w:right="1134" w:bottom="1134" w:left="1134" w:header="709" w:footer="709" w:gutter="0"/>
      <w:pgBorders w:offsetFrom="page">
        <w:top w:val="thinThickThinLargeGap" w:sz="24" w:space="24" w:color="002060"/>
        <w:left w:val="thinThickThinLargeGap" w:sz="24" w:space="24" w:color="002060"/>
        <w:bottom w:val="thinThickThinLargeGap" w:sz="24" w:space="24" w:color="002060"/>
        <w:right w:val="thinThickThinLarge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18E"/>
    <w:rsid w:val="0002718E"/>
    <w:rsid w:val="00093DD2"/>
    <w:rsid w:val="001B54C2"/>
    <w:rsid w:val="00392B4C"/>
    <w:rsid w:val="00562024"/>
    <w:rsid w:val="00576E82"/>
    <w:rsid w:val="005E03D0"/>
    <w:rsid w:val="006D322E"/>
    <w:rsid w:val="00992303"/>
    <w:rsid w:val="00B95D94"/>
    <w:rsid w:val="00D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95D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ndex.ru/clc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</cp:lastModifiedBy>
  <cp:revision>5</cp:revision>
  <dcterms:created xsi:type="dcterms:W3CDTF">2017-09-17T17:35:00Z</dcterms:created>
  <dcterms:modified xsi:type="dcterms:W3CDTF">2017-09-20T05:12:00Z</dcterms:modified>
</cp:coreProperties>
</file>