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F97" w:rsidRPr="00FD4623" w:rsidRDefault="00004F97" w:rsidP="00004F97">
      <w:pPr>
        <w:shd w:val="clear" w:color="auto" w:fill="FFFFFF"/>
        <w:spacing w:before="225" w:after="75" w:line="240" w:lineRule="auto"/>
        <w:jc w:val="right"/>
        <w:textAlignment w:val="baseline"/>
        <w:outlineLvl w:val="0"/>
        <w:rPr>
          <w:rFonts w:ascii="Bookman Old Style" w:eastAsia="Times New Roman" w:hAnsi="Bookman Old Style" w:cs="Arial"/>
          <w:i/>
          <w:color w:val="0070C0"/>
          <w:kern w:val="36"/>
          <w:sz w:val="24"/>
          <w:szCs w:val="24"/>
          <w:lang w:eastAsia="ru-RU"/>
        </w:rPr>
      </w:pPr>
      <w:r>
        <w:rPr>
          <w:rFonts w:ascii="Bookman Old Style" w:eastAsia="Times New Roman" w:hAnsi="Bookman Old Style" w:cs="Arial"/>
          <w:i/>
          <w:color w:val="0070C0"/>
          <w:kern w:val="36"/>
          <w:sz w:val="24"/>
          <w:szCs w:val="24"/>
          <w:lang w:eastAsia="ru-RU"/>
        </w:rPr>
        <w:t>Составитель: Барбарина О.А, воспитатель</w:t>
      </w:r>
    </w:p>
    <w:p w:rsidR="00004F97" w:rsidRPr="00A047F0" w:rsidRDefault="00004F97" w:rsidP="00004F97">
      <w:pPr>
        <w:shd w:val="clear" w:color="auto" w:fill="FFFFFF"/>
        <w:spacing w:before="225" w:after="75" w:line="240" w:lineRule="auto"/>
        <w:jc w:val="center"/>
        <w:textAlignment w:val="baseline"/>
        <w:outlineLvl w:val="0"/>
        <w:rPr>
          <w:rFonts w:ascii="Bookman Old Style" w:eastAsia="Times New Roman" w:hAnsi="Bookman Old Style" w:cs="Arial"/>
          <w:b/>
          <w:i/>
          <w:color w:val="0070C0"/>
          <w:kern w:val="36"/>
          <w:sz w:val="40"/>
          <w:szCs w:val="40"/>
          <w:lang w:eastAsia="ru-RU"/>
        </w:rPr>
      </w:pPr>
      <w:r w:rsidRPr="00A047F0">
        <w:rPr>
          <w:rFonts w:ascii="Bookman Old Style" w:eastAsia="Times New Roman" w:hAnsi="Bookman Old Style" w:cs="Arial"/>
          <w:b/>
          <w:i/>
          <w:color w:val="0070C0"/>
          <w:kern w:val="36"/>
          <w:sz w:val="40"/>
          <w:szCs w:val="40"/>
          <w:lang w:eastAsia="ru-RU"/>
        </w:rPr>
        <w:t xml:space="preserve">Медлительный ребенок </w:t>
      </w:r>
    </w:p>
    <w:p w:rsidR="00004F97" w:rsidRPr="00A047F0" w:rsidRDefault="00004F97" w:rsidP="00004F97">
      <w:pPr>
        <w:shd w:val="clear" w:color="auto" w:fill="FFFFFF"/>
        <w:spacing w:before="225" w:after="75" w:line="240" w:lineRule="auto"/>
        <w:jc w:val="center"/>
        <w:textAlignment w:val="baseline"/>
        <w:outlineLvl w:val="0"/>
        <w:rPr>
          <w:rFonts w:ascii="Bookman Old Style" w:eastAsia="Times New Roman" w:hAnsi="Bookman Old Style" w:cs="Arial"/>
          <w:b/>
          <w:i/>
          <w:color w:val="0070C0"/>
          <w:kern w:val="36"/>
          <w:sz w:val="40"/>
          <w:szCs w:val="40"/>
          <w:lang w:eastAsia="ru-RU"/>
        </w:rPr>
      </w:pPr>
      <w:r w:rsidRPr="00A047F0">
        <w:rPr>
          <w:rFonts w:ascii="Bookman Old Style" w:eastAsia="Times New Roman" w:hAnsi="Bookman Old Style" w:cs="Arial"/>
          <w:b/>
          <w:i/>
          <w:color w:val="0070C0"/>
          <w:kern w:val="36"/>
          <w:sz w:val="40"/>
          <w:szCs w:val="40"/>
          <w:lang w:eastAsia="ru-RU"/>
        </w:rPr>
        <w:t>Что делать?</w:t>
      </w:r>
    </w:p>
    <w:p w:rsidR="00004F97" w:rsidRPr="00FD4623" w:rsidRDefault="00004F97" w:rsidP="00004F97">
      <w:pPr>
        <w:shd w:val="clear" w:color="auto" w:fill="FFFFFF"/>
        <w:spacing w:before="225" w:after="75" w:line="240" w:lineRule="auto"/>
        <w:jc w:val="center"/>
        <w:textAlignment w:val="baseline"/>
        <w:outlineLvl w:val="0"/>
        <w:rPr>
          <w:rFonts w:ascii="Bookman Old Style" w:eastAsia="Times New Roman" w:hAnsi="Bookman Old Style" w:cs="Arial"/>
          <w:b/>
          <w:i/>
          <w:color w:val="0070C0"/>
          <w:kern w:val="36"/>
          <w:sz w:val="28"/>
          <w:szCs w:val="28"/>
          <w:lang w:eastAsia="ru-RU"/>
        </w:rPr>
      </w:pPr>
    </w:p>
    <w:p w:rsidR="00004F97" w:rsidRPr="00AF5EDC" w:rsidRDefault="00004F97" w:rsidP="00004F97">
      <w:pPr>
        <w:spacing w:after="0"/>
        <w:jc w:val="both"/>
        <w:textAlignment w:val="baseline"/>
        <w:rPr>
          <w:rFonts w:ascii="Bookman Old Style" w:eastAsia="Times New Roman" w:hAnsi="Bookman Old Style" w:cs="Arial"/>
          <w:sz w:val="28"/>
          <w:szCs w:val="28"/>
          <w:lang w:eastAsia="ru-RU"/>
        </w:rPr>
      </w:pPr>
      <w:r w:rsidRPr="007F3935">
        <w:rPr>
          <w:rFonts w:ascii="Arial" w:eastAsia="Times New Roman" w:hAnsi="Arial" w:cs="Arial"/>
          <w:noProof/>
          <w:color w:val="2C73D2"/>
          <w:sz w:val="21"/>
          <w:szCs w:val="21"/>
          <w:bdr w:val="none" w:sz="0" w:space="0" w:color="auto" w:frame="1"/>
          <w:lang w:eastAsia="ru-RU"/>
        </w:rPr>
        <w:drawing>
          <wp:anchor distT="0" distB="0" distL="114300" distR="114300" simplePos="0" relativeHeight="251659264" behindDoc="1" locked="0" layoutInCell="1" allowOverlap="1" wp14:anchorId="65B40288" wp14:editId="45D20787">
            <wp:simplePos x="0" y="0"/>
            <wp:positionH relativeFrom="column">
              <wp:posOffset>-3810</wp:posOffset>
            </wp:positionH>
            <wp:positionV relativeFrom="paragraph">
              <wp:posOffset>144145</wp:posOffset>
            </wp:positionV>
            <wp:extent cx="2974340" cy="2781300"/>
            <wp:effectExtent l="171450" t="171450" r="378460" b="361950"/>
            <wp:wrapTight wrapText="bothSides">
              <wp:wrapPolygon edited="0">
                <wp:start x="1522" y="-1332"/>
                <wp:lineTo x="-1245" y="-1036"/>
                <wp:lineTo x="-1245" y="22192"/>
                <wp:lineTo x="-968" y="22784"/>
                <wp:lineTo x="692" y="23967"/>
                <wp:lineTo x="830" y="24263"/>
                <wp:lineTo x="22135" y="24263"/>
                <wp:lineTo x="22273" y="23967"/>
                <wp:lineTo x="23795" y="22784"/>
                <wp:lineTo x="24072" y="20268"/>
                <wp:lineTo x="24210" y="592"/>
                <wp:lineTo x="22273" y="-1036"/>
                <wp:lineTo x="21443" y="-1332"/>
                <wp:lineTo x="1522" y="-1332"/>
              </wp:wrapPolygon>
            </wp:wrapTight>
            <wp:docPr id="1" name="Рисунок 1" descr="desayuno-salud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ayuno-saludabl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4340" cy="27813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AF5EDC">
        <w:rPr>
          <w:rFonts w:ascii="Bookman Old Style" w:eastAsia="Times New Roman" w:hAnsi="Bookman Old Style" w:cs="Arial"/>
          <w:sz w:val="28"/>
          <w:szCs w:val="28"/>
          <w:lang w:eastAsia="ru-RU"/>
        </w:rPr>
        <w:t xml:space="preserve">- Сколько можно  завтракать? </w:t>
      </w:r>
      <w:proofErr w:type="gramStart"/>
      <w:r w:rsidRPr="00AF5EDC">
        <w:rPr>
          <w:rFonts w:ascii="Bookman Old Style" w:eastAsia="Times New Roman" w:hAnsi="Bookman Old Style" w:cs="Arial"/>
          <w:sz w:val="28"/>
          <w:szCs w:val="28"/>
          <w:lang w:eastAsia="ru-RU"/>
        </w:rPr>
        <w:t>Давай</w:t>
      </w:r>
      <w:proofErr w:type="gramEnd"/>
      <w:r w:rsidRPr="00AF5EDC">
        <w:rPr>
          <w:rFonts w:ascii="Bookman Old Style" w:eastAsia="Times New Roman" w:hAnsi="Bookman Old Style" w:cs="Arial"/>
          <w:sz w:val="28"/>
          <w:szCs w:val="28"/>
          <w:lang w:eastAsia="ru-RU"/>
        </w:rPr>
        <w:t xml:space="preserve"> скорее ешь, а то мы  опоздаем! </w:t>
      </w:r>
    </w:p>
    <w:p w:rsidR="00004F97" w:rsidRPr="00AF5EDC" w:rsidRDefault="00004F97" w:rsidP="00004F97">
      <w:pPr>
        <w:spacing w:after="0"/>
        <w:jc w:val="both"/>
        <w:textAlignment w:val="baseline"/>
        <w:rPr>
          <w:rFonts w:ascii="Bookman Old Style" w:eastAsia="Times New Roman" w:hAnsi="Bookman Old Style" w:cs="Arial"/>
          <w:sz w:val="28"/>
          <w:szCs w:val="28"/>
          <w:lang w:eastAsia="ru-RU"/>
        </w:rPr>
      </w:pPr>
      <w:r w:rsidRPr="00AF5EDC">
        <w:rPr>
          <w:rFonts w:ascii="Bookman Old Style" w:eastAsia="Times New Roman" w:hAnsi="Bookman Old Style" w:cs="Arial"/>
          <w:sz w:val="28"/>
          <w:szCs w:val="28"/>
          <w:lang w:eastAsia="ru-RU"/>
        </w:rPr>
        <w:t>Через 5 минут:</w:t>
      </w:r>
    </w:p>
    <w:p w:rsidR="00004F97" w:rsidRPr="00AF5EDC" w:rsidRDefault="00004F97" w:rsidP="00004F97">
      <w:pPr>
        <w:spacing w:after="0"/>
        <w:jc w:val="both"/>
        <w:textAlignment w:val="baseline"/>
        <w:rPr>
          <w:rFonts w:ascii="Bookman Old Style" w:eastAsia="Times New Roman" w:hAnsi="Bookman Old Style" w:cs="Arial"/>
          <w:sz w:val="28"/>
          <w:szCs w:val="28"/>
          <w:lang w:eastAsia="ru-RU"/>
        </w:rPr>
      </w:pPr>
      <w:r w:rsidRPr="00AF5EDC">
        <w:rPr>
          <w:rFonts w:ascii="Bookman Old Style" w:eastAsia="Times New Roman" w:hAnsi="Bookman Old Style" w:cs="Arial"/>
          <w:sz w:val="28"/>
          <w:szCs w:val="28"/>
          <w:lang w:eastAsia="ru-RU"/>
        </w:rPr>
        <w:t>- Ты еще не съел? Чего ты ждешь? Мне что, тебя как маленького с ложки кормить надо?</w:t>
      </w:r>
    </w:p>
    <w:p w:rsidR="00004F97" w:rsidRPr="00AF5EDC" w:rsidRDefault="00004F97" w:rsidP="00004F97">
      <w:pPr>
        <w:spacing w:after="0"/>
        <w:jc w:val="both"/>
        <w:textAlignment w:val="baseline"/>
        <w:rPr>
          <w:rFonts w:ascii="Bookman Old Style" w:eastAsia="Times New Roman" w:hAnsi="Bookman Old Style" w:cs="Arial"/>
          <w:sz w:val="28"/>
          <w:szCs w:val="28"/>
          <w:lang w:eastAsia="ru-RU"/>
        </w:rPr>
      </w:pPr>
      <w:r w:rsidRPr="00AF5EDC">
        <w:rPr>
          <w:rFonts w:ascii="Bookman Old Style" w:eastAsia="Times New Roman" w:hAnsi="Bookman Old Style" w:cs="Arial"/>
          <w:sz w:val="28"/>
          <w:szCs w:val="28"/>
          <w:lang w:eastAsia="ru-RU"/>
        </w:rPr>
        <w:t>Прошло еще 5 минут:</w:t>
      </w:r>
    </w:p>
    <w:p w:rsidR="00004F97" w:rsidRPr="00AF5EDC" w:rsidRDefault="00004F97" w:rsidP="00004F97">
      <w:pPr>
        <w:spacing w:after="0"/>
        <w:jc w:val="both"/>
        <w:textAlignment w:val="baseline"/>
        <w:rPr>
          <w:rFonts w:ascii="Bookman Old Style" w:eastAsia="Times New Roman" w:hAnsi="Bookman Old Style" w:cs="Arial"/>
          <w:sz w:val="28"/>
          <w:szCs w:val="28"/>
          <w:lang w:eastAsia="ru-RU"/>
        </w:rPr>
      </w:pPr>
      <w:r w:rsidRPr="00AF5EDC">
        <w:rPr>
          <w:rFonts w:ascii="Bookman Old Style" w:eastAsia="Times New Roman" w:hAnsi="Bookman Old Style" w:cs="Arial"/>
          <w:sz w:val="28"/>
          <w:szCs w:val="28"/>
          <w:lang w:eastAsia="ru-RU"/>
        </w:rPr>
        <w:t>-Ну</w:t>
      </w:r>
      <w:r>
        <w:rPr>
          <w:rFonts w:ascii="Bookman Old Style" w:eastAsia="Times New Roman" w:hAnsi="Bookman Old Style" w:cs="Arial"/>
          <w:sz w:val="28"/>
          <w:szCs w:val="28"/>
          <w:lang w:eastAsia="ru-RU"/>
        </w:rPr>
        <w:t>,</w:t>
      </w:r>
      <w:r w:rsidRPr="00AF5EDC">
        <w:rPr>
          <w:rFonts w:ascii="Bookman Old Style" w:eastAsia="Times New Roman" w:hAnsi="Bookman Old Style" w:cs="Arial"/>
          <w:sz w:val="28"/>
          <w:szCs w:val="28"/>
          <w:lang w:eastAsia="ru-RU"/>
        </w:rPr>
        <w:t xml:space="preserve"> все, моё терпение лопнуло! Ставь тарелку в раковину, пойдешь сегодня голодным. И ничего по дороге не проси, не куплю!</w:t>
      </w:r>
    </w:p>
    <w:p w:rsidR="00004F97" w:rsidRPr="00AF5EDC" w:rsidRDefault="00004F97" w:rsidP="00004F97">
      <w:pPr>
        <w:spacing w:after="0"/>
        <w:ind w:firstLine="567"/>
        <w:jc w:val="both"/>
        <w:textAlignment w:val="baseline"/>
        <w:rPr>
          <w:rFonts w:ascii="Bookman Old Style" w:eastAsia="Times New Roman" w:hAnsi="Bookman Old Style" w:cs="Arial"/>
          <w:sz w:val="28"/>
          <w:szCs w:val="28"/>
          <w:lang w:eastAsia="ru-RU"/>
        </w:rPr>
      </w:pPr>
      <w:r w:rsidRPr="00AF5EDC">
        <w:rPr>
          <w:rFonts w:ascii="Bookman Old Style" w:eastAsia="Times New Roman" w:hAnsi="Bookman Old Style" w:cs="Arial"/>
          <w:sz w:val="28"/>
          <w:szCs w:val="28"/>
          <w:lang w:eastAsia="ru-RU"/>
        </w:rPr>
        <w:t xml:space="preserve">Наверняка в жизни каждого ребенка бывали такие ситуации. Но, если ребенок просто вредничает и не </w:t>
      </w:r>
      <w:proofErr w:type="gramStart"/>
      <w:r w:rsidRPr="00AF5EDC">
        <w:rPr>
          <w:rFonts w:ascii="Bookman Old Style" w:eastAsia="Times New Roman" w:hAnsi="Bookman Old Style" w:cs="Arial"/>
          <w:sz w:val="28"/>
          <w:szCs w:val="28"/>
          <w:lang w:eastAsia="ru-RU"/>
        </w:rPr>
        <w:t>хочет</w:t>
      </w:r>
      <w:proofErr w:type="gramEnd"/>
      <w:r w:rsidRPr="00AF5EDC">
        <w:rPr>
          <w:rFonts w:ascii="Bookman Old Style" w:eastAsia="Times New Roman" w:hAnsi="Bookman Old Style" w:cs="Arial"/>
          <w:sz w:val="28"/>
          <w:szCs w:val="28"/>
          <w:lang w:eastAsia="ru-RU"/>
        </w:rPr>
        <w:t xml:space="preserve"> есть эту кашу, то не страшно. В другой раз он поест нормально</w:t>
      </w:r>
      <w:r>
        <w:rPr>
          <w:rFonts w:ascii="Bookman Old Style" w:eastAsia="Times New Roman" w:hAnsi="Bookman Old Style" w:cs="Arial"/>
          <w:sz w:val="28"/>
          <w:szCs w:val="28"/>
          <w:lang w:eastAsia="ru-RU"/>
        </w:rPr>
        <w:t>,</w:t>
      </w:r>
      <w:r w:rsidRPr="00AF5EDC">
        <w:rPr>
          <w:rFonts w:ascii="Bookman Old Style" w:eastAsia="Times New Roman" w:hAnsi="Bookman Old Style" w:cs="Arial"/>
          <w:sz w:val="28"/>
          <w:szCs w:val="28"/>
          <w:lang w:eastAsia="ru-RU"/>
        </w:rPr>
        <w:t xml:space="preserve"> и такие ситуации случаются редко.  А вот если такое бывает изо дня в день и не только с едой, то нужно  попробовать найти причину и постараться ее изменить.</w:t>
      </w:r>
    </w:p>
    <w:p w:rsidR="00004F97" w:rsidRPr="00AF5EDC" w:rsidRDefault="00004F97" w:rsidP="00004F97">
      <w:pPr>
        <w:spacing w:after="0"/>
        <w:ind w:firstLine="567"/>
        <w:jc w:val="both"/>
        <w:textAlignment w:val="baseline"/>
        <w:rPr>
          <w:rFonts w:ascii="Bookman Old Style" w:eastAsia="Times New Roman" w:hAnsi="Bookman Old Style" w:cs="Arial"/>
          <w:sz w:val="28"/>
          <w:szCs w:val="28"/>
          <w:lang w:eastAsia="ru-RU"/>
        </w:rPr>
      </w:pPr>
      <w:r w:rsidRPr="00AF5EDC">
        <w:rPr>
          <w:rFonts w:ascii="Bookman Old Style" w:eastAsia="Times New Roman" w:hAnsi="Bookman Old Style" w:cs="Arial"/>
          <w:sz w:val="28"/>
          <w:szCs w:val="28"/>
          <w:lang w:eastAsia="ru-RU"/>
        </w:rPr>
        <w:t>Конечно, если ребенок медленно кушает, то здесь общими усилиями семьи можно найти выход из положения.  Но часто бывает, что ребенок   ВСЁ  делает медленно.  Как тогда? Что делать и нужно ли стараться изменить ребенка?</w:t>
      </w:r>
    </w:p>
    <w:p w:rsidR="00004F97" w:rsidRPr="00AF5EDC" w:rsidRDefault="00004F97" w:rsidP="00004F97">
      <w:pPr>
        <w:spacing w:after="0"/>
        <w:jc w:val="both"/>
        <w:textAlignment w:val="baseline"/>
        <w:rPr>
          <w:rFonts w:ascii="Bookman Old Style" w:eastAsia="Times New Roman" w:hAnsi="Bookman Old Style" w:cs="Arial"/>
          <w:sz w:val="28"/>
          <w:szCs w:val="28"/>
          <w:lang w:eastAsia="ru-RU"/>
        </w:rPr>
      </w:pPr>
      <w:r w:rsidRPr="00AF5EDC">
        <w:rPr>
          <w:rFonts w:ascii="Bookman Old Style" w:eastAsia="Times New Roman" w:hAnsi="Bookman Old Style" w:cs="Arial"/>
          <w:sz w:val="28"/>
          <w:szCs w:val="28"/>
          <w:lang w:eastAsia="ru-RU"/>
        </w:rPr>
        <w:t>Все  люди разные: высокие и  маленькие, светлые и темные, быстрые и медлительные.  Медлительный ребенок доставляет немало хлопот родителям, сам испытывает много трудностей в обучении из-за своей медлительности.  </w:t>
      </w:r>
    </w:p>
    <w:p w:rsidR="00004F97" w:rsidRPr="00AF5EDC" w:rsidRDefault="00004F97" w:rsidP="00004F97">
      <w:pPr>
        <w:spacing w:after="0"/>
        <w:ind w:firstLine="567"/>
        <w:jc w:val="both"/>
        <w:textAlignment w:val="baseline"/>
        <w:rPr>
          <w:rFonts w:ascii="Bookman Old Style" w:eastAsia="Times New Roman" w:hAnsi="Bookman Old Style" w:cs="Arial"/>
          <w:sz w:val="28"/>
          <w:szCs w:val="28"/>
          <w:lang w:eastAsia="ru-RU"/>
        </w:rPr>
      </w:pPr>
      <w:r w:rsidRPr="00AF5EDC">
        <w:rPr>
          <w:rFonts w:ascii="Bookman Old Style" w:eastAsia="Times New Roman" w:hAnsi="Bookman Old Style" w:cs="Arial"/>
          <w:sz w:val="28"/>
          <w:szCs w:val="28"/>
          <w:lang w:eastAsia="ru-RU"/>
        </w:rPr>
        <w:t xml:space="preserve">Медлительный ребенок имеет низкую подвижность нервной деятельности, что и сказывается на темпе всей деятельности такого ребенка. Большинство ученых сходятся во мнении о том, что темп </w:t>
      </w:r>
      <w:r w:rsidRPr="00AF5EDC">
        <w:rPr>
          <w:rFonts w:ascii="Bookman Old Style" w:eastAsia="Times New Roman" w:hAnsi="Bookman Old Style" w:cs="Arial"/>
          <w:sz w:val="28"/>
          <w:szCs w:val="28"/>
          <w:lang w:eastAsia="ru-RU"/>
        </w:rPr>
        <w:lastRenderedPageBreak/>
        <w:t>деятельности каждого человека индивидуален и является врожденной особенностью. И часто родители такого ребенка опускают руки и говорят: "Ну</w:t>
      </w:r>
      <w:r>
        <w:rPr>
          <w:rFonts w:ascii="Bookman Old Style" w:eastAsia="Times New Roman" w:hAnsi="Bookman Old Style" w:cs="Arial"/>
          <w:sz w:val="28"/>
          <w:szCs w:val="28"/>
          <w:lang w:eastAsia="ru-RU"/>
        </w:rPr>
        <w:t>,</w:t>
      </w:r>
      <w:r w:rsidRPr="00AF5EDC">
        <w:rPr>
          <w:rFonts w:ascii="Bookman Old Style" w:eastAsia="Times New Roman" w:hAnsi="Bookman Old Style" w:cs="Arial"/>
          <w:sz w:val="28"/>
          <w:szCs w:val="28"/>
          <w:lang w:eastAsia="ru-RU"/>
        </w:rPr>
        <w:t xml:space="preserve"> вот такой он у меня. Что я сделаю?"  </w:t>
      </w:r>
    </w:p>
    <w:p w:rsidR="00004F97" w:rsidRPr="00AF5EDC" w:rsidRDefault="00004F97" w:rsidP="00004F97">
      <w:pPr>
        <w:spacing w:after="0"/>
        <w:ind w:firstLine="567"/>
        <w:jc w:val="both"/>
        <w:textAlignment w:val="baseline"/>
        <w:rPr>
          <w:rFonts w:ascii="Bookman Old Style" w:eastAsia="Times New Roman" w:hAnsi="Bookman Old Style" w:cs="Arial"/>
          <w:sz w:val="28"/>
          <w:szCs w:val="28"/>
          <w:lang w:eastAsia="ru-RU"/>
        </w:rPr>
      </w:pPr>
      <w:r w:rsidRPr="00AF5EDC">
        <w:rPr>
          <w:rFonts w:ascii="Bookman Old Style" w:eastAsia="Times New Roman" w:hAnsi="Bookman Old Style" w:cs="Arial"/>
          <w:sz w:val="28"/>
          <w:szCs w:val="28"/>
          <w:lang w:eastAsia="ru-RU"/>
        </w:rPr>
        <w:t>Пока ребенок маленький, медлительность особого вреда не принесет. Необходимо только родителям учитывать эту особенность ребенка и давать ему больше времени на раскачку и выполнение дел. Но как только ребенок приходит в школу, медлительность становится большим препятствием для хорошей учебы. Ребенок не успел написать задание в тетради, не успел посчитать ответ в примере, а класс уже решает следующие примеры. И соответственно, оценки становятся ниже, качество знаний страдает,  ребенок испытывает постоянный стресс,  боится</w:t>
      </w:r>
      <w:r>
        <w:rPr>
          <w:rFonts w:ascii="Bookman Old Style" w:eastAsia="Times New Roman" w:hAnsi="Bookman Old Style" w:cs="Arial"/>
          <w:sz w:val="28"/>
          <w:szCs w:val="28"/>
          <w:lang w:eastAsia="ru-RU"/>
        </w:rPr>
        <w:t>,</w:t>
      </w:r>
      <w:r w:rsidRPr="00AF5EDC">
        <w:rPr>
          <w:rFonts w:ascii="Bookman Old Style" w:eastAsia="Times New Roman" w:hAnsi="Bookman Old Style" w:cs="Arial"/>
          <w:sz w:val="28"/>
          <w:szCs w:val="28"/>
          <w:lang w:eastAsia="ru-RU"/>
        </w:rPr>
        <w:t xml:space="preserve"> что не успеет и делает задания  от этого  только хуже.  Думаю, вам знакомы такие ситуации, а может, и ваш ребенок  оказался в числе таких детей.</w:t>
      </w:r>
    </w:p>
    <w:p w:rsidR="00004F97" w:rsidRPr="00AF5EDC" w:rsidRDefault="00004F97" w:rsidP="00004F97">
      <w:pPr>
        <w:spacing w:after="0"/>
        <w:ind w:firstLine="567"/>
        <w:jc w:val="both"/>
        <w:textAlignment w:val="baseline"/>
        <w:rPr>
          <w:rFonts w:ascii="Bookman Old Style" w:eastAsia="Times New Roman" w:hAnsi="Bookman Old Style" w:cs="Arial"/>
          <w:sz w:val="28"/>
          <w:szCs w:val="28"/>
          <w:lang w:eastAsia="ru-RU"/>
        </w:rPr>
      </w:pPr>
      <w:r w:rsidRPr="00AF5EDC">
        <w:rPr>
          <w:rFonts w:ascii="Bookman Old Style" w:eastAsia="Times New Roman" w:hAnsi="Bookman Old Style" w:cs="Arial"/>
          <w:sz w:val="28"/>
          <w:szCs w:val="28"/>
          <w:lang w:eastAsia="ru-RU"/>
        </w:rPr>
        <w:t>Если медлительность - часто врожденное свойство, то нужно ли как-то на него воздействовать и пытаться изменить?</w:t>
      </w:r>
    </w:p>
    <w:p w:rsidR="00004F97" w:rsidRPr="00AF5EDC" w:rsidRDefault="00004F97" w:rsidP="00004F97">
      <w:pPr>
        <w:spacing w:after="0"/>
        <w:ind w:firstLine="567"/>
        <w:jc w:val="both"/>
        <w:textAlignment w:val="baseline"/>
        <w:rPr>
          <w:rFonts w:ascii="Bookman Old Style" w:eastAsia="Times New Roman" w:hAnsi="Bookman Old Style" w:cs="Arial"/>
          <w:sz w:val="28"/>
          <w:szCs w:val="28"/>
          <w:lang w:eastAsia="ru-RU"/>
        </w:rPr>
      </w:pPr>
      <w:r w:rsidRPr="00AF5EDC">
        <w:rPr>
          <w:rFonts w:ascii="Bookman Old Style" w:eastAsia="Times New Roman" w:hAnsi="Bookman Old Style" w:cs="Arial"/>
          <w:sz w:val="28"/>
          <w:szCs w:val="28"/>
          <w:lang w:eastAsia="ru-RU"/>
        </w:rPr>
        <w:t>Необходимо. Наша жизнь идет все быстрее,  с каждым днем в наши головы  поступает всё больше информации, которую надо </w:t>
      </w:r>
      <w:hyperlink r:id="rId8" w:tgtFrame="_blank" w:history="1">
        <w:r w:rsidRPr="00AF5EDC">
          <w:rPr>
            <w:rFonts w:ascii="Bookman Old Style" w:eastAsia="Times New Roman" w:hAnsi="Bookman Old Style" w:cs="Arial"/>
            <w:sz w:val="28"/>
            <w:szCs w:val="28"/>
            <w:bdr w:val="none" w:sz="0" w:space="0" w:color="auto" w:frame="1"/>
            <w:lang w:eastAsia="ru-RU"/>
          </w:rPr>
          <w:t>усвоить и запомнить</w:t>
        </w:r>
      </w:hyperlink>
      <w:r w:rsidRPr="00AF5EDC">
        <w:rPr>
          <w:rFonts w:ascii="Bookman Old Style" w:eastAsia="Times New Roman" w:hAnsi="Bookman Old Style" w:cs="Arial"/>
          <w:sz w:val="28"/>
          <w:szCs w:val="28"/>
          <w:lang w:eastAsia="ru-RU"/>
        </w:rPr>
        <w:t>. А если ребенок медлительный, то он просто не успеет это сделать</w:t>
      </w:r>
      <w:r>
        <w:rPr>
          <w:rFonts w:ascii="Bookman Old Style" w:eastAsia="Times New Roman" w:hAnsi="Bookman Old Style" w:cs="Arial"/>
          <w:sz w:val="28"/>
          <w:szCs w:val="28"/>
          <w:lang w:eastAsia="ru-RU"/>
        </w:rPr>
        <w:t>,</w:t>
      </w:r>
      <w:r w:rsidRPr="00AF5EDC">
        <w:rPr>
          <w:rFonts w:ascii="Bookman Old Style" w:eastAsia="Times New Roman" w:hAnsi="Bookman Old Style" w:cs="Arial"/>
          <w:sz w:val="28"/>
          <w:szCs w:val="28"/>
          <w:lang w:eastAsia="ru-RU"/>
        </w:rPr>
        <w:t xml:space="preserve"> и постоянно будет испытывать стрессовые ситуации, оказываться в неловком положении.  Поэтому медленному ребенку необходимо помочь и  постепенно развивать скорость мышления и действия. Конечно, просто словами "делай быстрее" тут не обойтись. Да и слова приносят только вред, они еще больше тормозят ребенка  и  приводят </w:t>
      </w:r>
      <w:proofErr w:type="gramStart"/>
      <w:r w:rsidRPr="00AF5EDC">
        <w:rPr>
          <w:rFonts w:ascii="Bookman Old Style" w:eastAsia="Times New Roman" w:hAnsi="Bookman Old Style" w:cs="Arial"/>
          <w:sz w:val="28"/>
          <w:szCs w:val="28"/>
          <w:lang w:eastAsia="ru-RU"/>
        </w:rPr>
        <w:t>в</w:t>
      </w:r>
      <w:proofErr w:type="gramEnd"/>
      <w:r w:rsidRPr="00AF5EDC">
        <w:rPr>
          <w:rFonts w:ascii="Bookman Old Style" w:eastAsia="Times New Roman" w:hAnsi="Bookman Old Style" w:cs="Arial"/>
          <w:sz w:val="28"/>
          <w:szCs w:val="28"/>
          <w:lang w:eastAsia="ru-RU"/>
        </w:rPr>
        <w:t xml:space="preserve"> большим ошибкам.</w:t>
      </w:r>
    </w:p>
    <w:p w:rsidR="00004F97" w:rsidRDefault="00004F97" w:rsidP="00004F97">
      <w:pPr>
        <w:spacing w:after="0"/>
        <w:ind w:firstLine="567"/>
        <w:jc w:val="both"/>
        <w:textAlignment w:val="baseline"/>
        <w:rPr>
          <w:rFonts w:ascii="Bookman Old Style" w:eastAsia="Times New Roman" w:hAnsi="Bookman Old Style" w:cs="Arial"/>
          <w:sz w:val="28"/>
          <w:szCs w:val="28"/>
          <w:lang w:eastAsia="ru-RU"/>
        </w:rPr>
      </w:pPr>
      <w:r w:rsidRPr="00AF5EDC">
        <w:rPr>
          <w:rFonts w:ascii="Bookman Old Style" w:eastAsia="Times New Roman" w:hAnsi="Bookman Old Style" w:cs="Arial"/>
          <w:sz w:val="28"/>
          <w:szCs w:val="28"/>
          <w:lang w:eastAsia="ru-RU"/>
        </w:rPr>
        <w:t>Можно пойти другим путём - </w:t>
      </w:r>
      <w:hyperlink r:id="rId9" w:tgtFrame="_blank" w:history="1">
        <w:r w:rsidRPr="00AF5EDC">
          <w:rPr>
            <w:rFonts w:ascii="Bookman Old Style" w:eastAsia="Times New Roman" w:hAnsi="Bookman Old Style" w:cs="Arial"/>
            <w:sz w:val="28"/>
            <w:szCs w:val="28"/>
            <w:bdr w:val="none" w:sz="0" w:space="0" w:color="auto" w:frame="1"/>
            <w:lang w:eastAsia="ru-RU"/>
          </w:rPr>
          <w:t>научить мозг ребенка работать быстрее</w:t>
        </w:r>
      </w:hyperlink>
      <w:r w:rsidRPr="00AF5EDC">
        <w:rPr>
          <w:rFonts w:ascii="Bookman Old Style" w:eastAsia="Times New Roman" w:hAnsi="Bookman Old Style" w:cs="Arial"/>
          <w:sz w:val="28"/>
          <w:szCs w:val="28"/>
          <w:lang w:eastAsia="ru-RU"/>
        </w:rPr>
        <w:t>, быстрее переключаться  с одной деятельности на другую. И делается это всё в игре!   Можно играть с ребенком по несколько минут  в день и незаметно для него  увеличивать скорость движения, скорость  мышления.</w:t>
      </w:r>
    </w:p>
    <w:p w:rsidR="00004F97" w:rsidRDefault="00004F97" w:rsidP="00004F97">
      <w:pPr>
        <w:spacing w:after="0" w:line="240" w:lineRule="auto"/>
        <w:jc w:val="both"/>
        <w:textAlignment w:val="baseline"/>
        <w:rPr>
          <w:rFonts w:ascii="Bookman Old Style" w:eastAsia="Times New Roman" w:hAnsi="Bookman Old Style" w:cs="Arial"/>
          <w:sz w:val="28"/>
          <w:szCs w:val="28"/>
          <w:lang w:eastAsia="ru-RU"/>
        </w:rPr>
      </w:pPr>
    </w:p>
    <w:p w:rsidR="00004F97" w:rsidRPr="00AF5EDC" w:rsidRDefault="00004F97" w:rsidP="00004F97">
      <w:pPr>
        <w:spacing w:after="0" w:line="240" w:lineRule="auto"/>
        <w:jc w:val="both"/>
        <w:textAlignment w:val="baseline"/>
        <w:rPr>
          <w:rFonts w:ascii="Bookman Old Style" w:eastAsia="Times New Roman" w:hAnsi="Bookman Old Style" w:cs="Arial"/>
          <w:sz w:val="28"/>
          <w:szCs w:val="28"/>
          <w:lang w:eastAsia="ru-RU"/>
        </w:rPr>
      </w:pPr>
    </w:p>
    <w:p w:rsidR="00004F97" w:rsidRDefault="00004F97" w:rsidP="00004F97">
      <w:pPr>
        <w:spacing w:after="0" w:line="240" w:lineRule="auto"/>
        <w:jc w:val="center"/>
        <w:textAlignment w:val="baseline"/>
        <w:rPr>
          <w:rFonts w:ascii="Bookman Old Style" w:eastAsia="Times New Roman" w:hAnsi="Bookman Old Style" w:cs="Arial"/>
          <w:b/>
          <w:bCs/>
          <w:color w:val="0070C0"/>
          <w:sz w:val="28"/>
          <w:szCs w:val="28"/>
          <w:bdr w:val="none" w:sz="0" w:space="0" w:color="auto" w:frame="1"/>
          <w:lang w:eastAsia="ru-RU"/>
        </w:rPr>
      </w:pPr>
      <w:r w:rsidRPr="000550AC">
        <w:rPr>
          <w:rFonts w:ascii="Bookman Old Style" w:eastAsia="Times New Roman" w:hAnsi="Bookman Old Style" w:cs="Arial"/>
          <w:b/>
          <w:bCs/>
          <w:color w:val="0070C0"/>
          <w:sz w:val="40"/>
          <w:szCs w:val="40"/>
          <w:bdr w:val="none" w:sz="0" w:space="0" w:color="auto" w:frame="1"/>
          <w:lang w:eastAsia="ru-RU"/>
        </w:rPr>
        <w:t xml:space="preserve">На что нужно </w:t>
      </w:r>
      <w:proofErr w:type="gramStart"/>
      <w:r w:rsidRPr="000550AC">
        <w:rPr>
          <w:rFonts w:ascii="Bookman Old Style" w:eastAsia="Times New Roman" w:hAnsi="Bookman Old Style" w:cs="Arial"/>
          <w:b/>
          <w:bCs/>
          <w:color w:val="0070C0"/>
          <w:sz w:val="40"/>
          <w:szCs w:val="40"/>
          <w:bdr w:val="none" w:sz="0" w:space="0" w:color="auto" w:frame="1"/>
          <w:lang w:eastAsia="ru-RU"/>
        </w:rPr>
        <w:t>обратить внимание родителям</w:t>
      </w:r>
      <w:proofErr w:type="gramEnd"/>
      <w:r w:rsidRPr="000550AC">
        <w:rPr>
          <w:rFonts w:ascii="Bookman Old Style" w:eastAsia="Times New Roman" w:hAnsi="Bookman Old Style" w:cs="Arial"/>
          <w:b/>
          <w:bCs/>
          <w:color w:val="0070C0"/>
          <w:sz w:val="40"/>
          <w:szCs w:val="40"/>
          <w:bdr w:val="none" w:sz="0" w:space="0" w:color="auto" w:frame="1"/>
          <w:lang w:eastAsia="ru-RU"/>
        </w:rPr>
        <w:t xml:space="preserve"> медлительного ребенка:</w:t>
      </w:r>
    </w:p>
    <w:p w:rsidR="00004F97" w:rsidRPr="000550AC" w:rsidRDefault="00004F97" w:rsidP="00004F97">
      <w:pPr>
        <w:spacing w:after="0" w:line="240" w:lineRule="auto"/>
        <w:jc w:val="center"/>
        <w:textAlignment w:val="baseline"/>
        <w:rPr>
          <w:rFonts w:ascii="Bookman Old Style" w:eastAsia="Times New Roman" w:hAnsi="Bookman Old Style" w:cs="Arial"/>
          <w:color w:val="0070C0"/>
          <w:sz w:val="28"/>
          <w:szCs w:val="28"/>
          <w:lang w:eastAsia="ru-RU"/>
        </w:rPr>
      </w:pPr>
    </w:p>
    <w:p w:rsidR="00004F97" w:rsidRPr="00AF5EDC" w:rsidRDefault="00004F97" w:rsidP="00004F97">
      <w:pPr>
        <w:spacing w:after="0" w:line="240" w:lineRule="auto"/>
        <w:jc w:val="both"/>
        <w:textAlignment w:val="baseline"/>
        <w:rPr>
          <w:rFonts w:ascii="Bookman Old Style" w:eastAsia="Times New Roman" w:hAnsi="Bookman Old Style" w:cs="Arial"/>
          <w:sz w:val="28"/>
          <w:szCs w:val="28"/>
          <w:lang w:eastAsia="ru-RU"/>
        </w:rPr>
      </w:pPr>
      <w:r w:rsidRPr="00AF5EDC">
        <w:rPr>
          <w:rFonts w:ascii="Bookman Old Style" w:eastAsia="Times New Roman" w:hAnsi="Bookman Old Style" w:cs="Arial"/>
          <w:noProof/>
          <w:sz w:val="28"/>
          <w:szCs w:val="28"/>
          <w:bdr w:val="none" w:sz="0" w:space="0" w:color="auto" w:frame="1"/>
          <w:lang w:eastAsia="ru-RU"/>
        </w:rPr>
        <w:drawing>
          <wp:inline distT="0" distB="0" distL="0" distR="0" wp14:anchorId="2C576FD1" wp14:editId="3169642B">
            <wp:extent cx="285750" cy="190500"/>
            <wp:effectExtent l="0" t="0" r="0" b="0"/>
            <wp:docPr id="2" name="Рисунок 2" descr="check_115">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_115">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AF5EDC">
        <w:rPr>
          <w:rFonts w:ascii="Bookman Old Style" w:eastAsia="Times New Roman" w:hAnsi="Bookman Old Style" w:cs="Arial"/>
          <w:sz w:val="28"/>
          <w:szCs w:val="28"/>
          <w:lang w:eastAsia="ru-RU"/>
        </w:rPr>
        <w:t>Торопить ребенка бесполезно. Кроме слез и скандалов ничего из этого не выйдет.</w:t>
      </w:r>
    </w:p>
    <w:p w:rsidR="00004F97" w:rsidRPr="00AF5EDC" w:rsidRDefault="00004F97" w:rsidP="00004F97">
      <w:pPr>
        <w:spacing w:after="0" w:line="240" w:lineRule="auto"/>
        <w:jc w:val="both"/>
        <w:textAlignment w:val="baseline"/>
        <w:rPr>
          <w:rFonts w:ascii="Bookman Old Style" w:eastAsia="Times New Roman" w:hAnsi="Bookman Old Style" w:cs="Arial"/>
          <w:sz w:val="28"/>
          <w:szCs w:val="28"/>
          <w:lang w:eastAsia="ru-RU"/>
        </w:rPr>
      </w:pPr>
      <w:r w:rsidRPr="00AF5EDC">
        <w:rPr>
          <w:rFonts w:ascii="Bookman Old Style" w:eastAsia="Times New Roman" w:hAnsi="Bookman Old Style" w:cs="Arial"/>
          <w:noProof/>
          <w:sz w:val="28"/>
          <w:szCs w:val="28"/>
          <w:bdr w:val="none" w:sz="0" w:space="0" w:color="auto" w:frame="1"/>
          <w:lang w:eastAsia="ru-RU"/>
        </w:rPr>
        <w:lastRenderedPageBreak/>
        <w:drawing>
          <wp:inline distT="0" distB="0" distL="0" distR="0" wp14:anchorId="00D6F195" wp14:editId="50FE9D72">
            <wp:extent cx="285750" cy="190500"/>
            <wp:effectExtent l="0" t="0" r="0" b="0"/>
            <wp:docPr id="3" name="Рисунок 3" descr="check_115">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eck_115">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AF5EDC">
        <w:rPr>
          <w:rFonts w:ascii="Bookman Old Style" w:eastAsia="Times New Roman" w:hAnsi="Bookman Old Style" w:cs="Arial"/>
          <w:sz w:val="28"/>
          <w:szCs w:val="28"/>
          <w:lang w:eastAsia="ru-RU"/>
        </w:rPr>
        <w:t>Давайте больше времени на выполнение дел, оставляйте время в запасе.</w:t>
      </w:r>
    </w:p>
    <w:p w:rsidR="00004F97" w:rsidRPr="00AF5EDC" w:rsidRDefault="00004F97" w:rsidP="00004F97">
      <w:pPr>
        <w:spacing w:after="0" w:line="240" w:lineRule="auto"/>
        <w:jc w:val="both"/>
        <w:textAlignment w:val="baseline"/>
        <w:rPr>
          <w:rFonts w:ascii="Bookman Old Style" w:eastAsia="Times New Roman" w:hAnsi="Bookman Old Style" w:cs="Arial"/>
          <w:sz w:val="28"/>
          <w:szCs w:val="28"/>
          <w:lang w:eastAsia="ru-RU"/>
        </w:rPr>
      </w:pPr>
      <w:r w:rsidRPr="00AF5EDC">
        <w:rPr>
          <w:rFonts w:ascii="Bookman Old Style" w:eastAsia="Times New Roman" w:hAnsi="Bookman Old Style" w:cs="Arial"/>
          <w:noProof/>
          <w:sz w:val="28"/>
          <w:szCs w:val="28"/>
          <w:bdr w:val="none" w:sz="0" w:space="0" w:color="auto" w:frame="1"/>
          <w:lang w:eastAsia="ru-RU"/>
        </w:rPr>
        <w:drawing>
          <wp:inline distT="0" distB="0" distL="0" distR="0" wp14:anchorId="1C878423" wp14:editId="15E4FEC5">
            <wp:extent cx="285750" cy="190500"/>
            <wp:effectExtent l="0" t="0" r="0" b="0"/>
            <wp:docPr id="4" name="Рисунок 4" descr="check_115">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heck_115">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AF5EDC">
        <w:rPr>
          <w:rFonts w:ascii="Bookman Old Style" w:eastAsia="Times New Roman" w:hAnsi="Bookman Old Style" w:cs="Arial"/>
          <w:sz w:val="28"/>
          <w:szCs w:val="28"/>
          <w:lang w:eastAsia="ru-RU"/>
        </w:rPr>
        <w:t>Привлекайте ребенка к играм соревнованиям. В таких играх у ребенка возникает необходимость действовать быстрее без воздействия извне.</w:t>
      </w:r>
    </w:p>
    <w:p w:rsidR="00004F97" w:rsidRPr="00AF5EDC" w:rsidRDefault="00004F97" w:rsidP="00004F97">
      <w:pPr>
        <w:spacing w:after="0" w:line="240" w:lineRule="auto"/>
        <w:jc w:val="both"/>
        <w:textAlignment w:val="baseline"/>
        <w:rPr>
          <w:rFonts w:ascii="Bookman Old Style" w:eastAsia="Times New Roman" w:hAnsi="Bookman Old Style" w:cs="Arial"/>
          <w:sz w:val="28"/>
          <w:szCs w:val="28"/>
          <w:lang w:eastAsia="ru-RU"/>
        </w:rPr>
      </w:pPr>
      <w:r w:rsidRPr="00AF5EDC">
        <w:rPr>
          <w:rFonts w:ascii="Bookman Old Style" w:eastAsia="Times New Roman" w:hAnsi="Bookman Old Style" w:cs="Arial"/>
          <w:noProof/>
          <w:sz w:val="28"/>
          <w:szCs w:val="28"/>
          <w:bdr w:val="none" w:sz="0" w:space="0" w:color="auto" w:frame="1"/>
          <w:lang w:eastAsia="ru-RU"/>
        </w:rPr>
        <w:drawing>
          <wp:inline distT="0" distB="0" distL="0" distR="0" wp14:anchorId="0246227D" wp14:editId="57A5C510">
            <wp:extent cx="285750" cy="190500"/>
            <wp:effectExtent l="0" t="0" r="0" b="0"/>
            <wp:docPr id="5" name="Рисунок 5" descr="check_115">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eck_115">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AF5EDC">
        <w:rPr>
          <w:rFonts w:ascii="Bookman Old Style" w:eastAsia="Times New Roman" w:hAnsi="Bookman Old Style" w:cs="Arial"/>
          <w:sz w:val="28"/>
          <w:szCs w:val="28"/>
          <w:lang w:eastAsia="ru-RU"/>
        </w:rPr>
        <w:t>Играйте в игры, где требуется быстрая смена деятельности:  похлопали - потопали, нарисовали кружочки, а потом сразу палочки,  чи</w:t>
      </w:r>
      <w:r>
        <w:rPr>
          <w:rFonts w:ascii="Bookman Old Style" w:eastAsia="Times New Roman" w:hAnsi="Bookman Old Style" w:cs="Arial"/>
          <w:sz w:val="28"/>
          <w:szCs w:val="28"/>
          <w:lang w:eastAsia="ru-RU"/>
        </w:rPr>
        <w:t xml:space="preserve">тать  с чередованием скорости </w:t>
      </w:r>
      <w:proofErr w:type="gramStart"/>
      <w:r w:rsidRPr="00AF5EDC">
        <w:rPr>
          <w:rFonts w:ascii="Bookman Old Style" w:eastAsia="Times New Roman" w:hAnsi="Bookman Old Style" w:cs="Arial"/>
          <w:sz w:val="28"/>
          <w:szCs w:val="28"/>
          <w:lang w:eastAsia="ru-RU"/>
        </w:rPr>
        <w:t>быстро-медленно</w:t>
      </w:r>
      <w:proofErr w:type="gramEnd"/>
      <w:r w:rsidRPr="00AF5EDC">
        <w:rPr>
          <w:rFonts w:ascii="Bookman Old Style" w:eastAsia="Times New Roman" w:hAnsi="Bookman Old Style" w:cs="Arial"/>
          <w:sz w:val="28"/>
          <w:szCs w:val="28"/>
          <w:lang w:eastAsia="ru-RU"/>
        </w:rPr>
        <w:t>.</w:t>
      </w:r>
    </w:p>
    <w:p w:rsidR="00004F97" w:rsidRDefault="00004F97" w:rsidP="00004F97">
      <w:pPr>
        <w:spacing w:after="0" w:line="240" w:lineRule="auto"/>
        <w:jc w:val="both"/>
        <w:textAlignment w:val="baseline"/>
        <w:rPr>
          <w:rFonts w:ascii="Bookman Old Style" w:eastAsia="Times New Roman" w:hAnsi="Bookman Old Style" w:cs="Arial"/>
          <w:sz w:val="28"/>
          <w:szCs w:val="28"/>
          <w:lang w:eastAsia="ru-RU"/>
        </w:rPr>
      </w:pPr>
      <w:r w:rsidRPr="00AF5EDC">
        <w:rPr>
          <w:rFonts w:ascii="Bookman Old Style" w:eastAsia="Times New Roman" w:hAnsi="Bookman Old Style" w:cs="Arial"/>
          <w:sz w:val="28"/>
          <w:szCs w:val="28"/>
          <w:lang w:eastAsia="ru-RU"/>
        </w:rPr>
        <w:t xml:space="preserve">Есть еще много простых игр, которые позволяют развивать скорость мыслительных процессов, развивают внимание, а значит, помогают ребенку учиться легче и лучше.  </w:t>
      </w:r>
    </w:p>
    <w:p w:rsidR="00004F97" w:rsidRDefault="00004F97" w:rsidP="00004F97">
      <w:pPr>
        <w:spacing w:after="0" w:line="240" w:lineRule="auto"/>
        <w:jc w:val="both"/>
        <w:textAlignment w:val="baseline"/>
        <w:rPr>
          <w:rFonts w:ascii="Bookman Old Style" w:eastAsia="Times New Roman" w:hAnsi="Bookman Old Style" w:cs="Arial"/>
          <w:sz w:val="28"/>
          <w:szCs w:val="28"/>
          <w:lang w:eastAsia="ru-RU"/>
        </w:rPr>
      </w:pPr>
    </w:p>
    <w:p w:rsidR="00004F97" w:rsidRPr="003D75D7" w:rsidRDefault="00004F97" w:rsidP="00004F97">
      <w:pPr>
        <w:spacing w:after="0" w:line="240" w:lineRule="auto"/>
        <w:textAlignment w:val="baseline"/>
        <w:rPr>
          <w:rFonts w:ascii="Bookman Old Style" w:eastAsia="Times New Roman" w:hAnsi="Bookman Old Style" w:cs="Arial"/>
          <w:sz w:val="28"/>
          <w:szCs w:val="28"/>
          <w:lang w:eastAsia="ru-RU"/>
        </w:rPr>
      </w:pPr>
    </w:p>
    <w:p w:rsidR="00004F97" w:rsidRPr="003D75D7" w:rsidRDefault="00004F97" w:rsidP="00004F97">
      <w:pPr>
        <w:pStyle w:val="a3"/>
        <w:shd w:val="clear" w:color="auto" w:fill="FFFFFF"/>
        <w:spacing w:before="0" w:beforeAutospacing="0"/>
        <w:jc w:val="center"/>
        <w:rPr>
          <w:rFonts w:ascii="Bookman Old Style" w:hAnsi="Bookman Old Style"/>
          <w:b/>
          <w:color w:val="0070C0"/>
          <w:sz w:val="40"/>
          <w:szCs w:val="40"/>
        </w:rPr>
      </w:pPr>
      <w:r w:rsidRPr="003D75D7">
        <w:rPr>
          <w:rFonts w:ascii="Bookman Old Style" w:hAnsi="Bookman Old Style"/>
          <w:b/>
          <w:color w:val="0070C0"/>
          <w:sz w:val="40"/>
          <w:szCs w:val="40"/>
        </w:rPr>
        <w:t>Вы можете использовать игры со сменой скорости движений:</w:t>
      </w:r>
    </w:p>
    <w:p w:rsidR="00004F97" w:rsidRDefault="00004F97" w:rsidP="00004F97">
      <w:pPr>
        <w:pStyle w:val="a3"/>
        <w:numPr>
          <w:ilvl w:val="0"/>
          <w:numId w:val="1"/>
        </w:numPr>
        <w:shd w:val="clear" w:color="auto" w:fill="FFFFFF"/>
        <w:spacing w:before="0" w:beforeAutospacing="0" w:after="0" w:afterAutospacing="0" w:line="276" w:lineRule="auto"/>
        <w:jc w:val="both"/>
        <w:rPr>
          <w:rFonts w:ascii="Bookman Old Style" w:hAnsi="Bookman Old Style"/>
          <w:sz w:val="28"/>
          <w:szCs w:val="28"/>
        </w:rPr>
      </w:pPr>
      <w:r w:rsidRPr="003D75D7">
        <w:rPr>
          <w:rFonts w:ascii="Bookman Old Style" w:hAnsi="Bookman Old Style"/>
          <w:sz w:val="28"/>
          <w:szCs w:val="28"/>
        </w:rPr>
        <w:t>ходьба-бег-ходьба медленная;</w:t>
      </w:r>
    </w:p>
    <w:p w:rsidR="00004F97" w:rsidRDefault="00004F97" w:rsidP="00004F97">
      <w:pPr>
        <w:pStyle w:val="a3"/>
        <w:numPr>
          <w:ilvl w:val="0"/>
          <w:numId w:val="1"/>
        </w:numPr>
        <w:shd w:val="clear" w:color="auto" w:fill="FFFFFF"/>
        <w:spacing w:before="0" w:beforeAutospacing="0" w:after="0" w:afterAutospacing="0" w:line="276" w:lineRule="auto"/>
        <w:jc w:val="both"/>
        <w:rPr>
          <w:rFonts w:ascii="Bookman Old Style" w:hAnsi="Bookman Old Style"/>
          <w:sz w:val="28"/>
          <w:szCs w:val="28"/>
        </w:rPr>
      </w:pPr>
      <w:r w:rsidRPr="006F3D98">
        <w:rPr>
          <w:rFonts w:ascii="Bookman Old Style" w:hAnsi="Bookman Old Style"/>
          <w:sz w:val="28"/>
          <w:szCs w:val="28"/>
        </w:rPr>
        <w:t>хлопки ладонями медленно-быстро-медленно;</w:t>
      </w:r>
    </w:p>
    <w:p w:rsidR="00004F97" w:rsidRDefault="00004F97" w:rsidP="00004F97">
      <w:pPr>
        <w:pStyle w:val="a3"/>
        <w:numPr>
          <w:ilvl w:val="0"/>
          <w:numId w:val="1"/>
        </w:numPr>
        <w:shd w:val="clear" w:color="auto" w:fill="FFFFFF"/>
        <w:spacing w:before="0" w:beforeAutospacing="0" w:after="0" w:afterAutospacing="0" w:line="276" w:lineRule="auto"/>
        <w:jc w:val="both"/>
        <w:rPr>
          <w:rFonts w:ascii="Bookman Old Style" w:hAnsi="Bookman Old Style"/>
          <w:sz w:val="28"/>
          <w:szCs w:val="28"/>
        </w:rPr>
      </w:pPr>
      <w:r w:rsidRPr="006F3D98">
        <w:rPr>
          <w:rFonts w:ascii="Bookman Old Style" w:hAnsi="Bookman Old Style"/>
          <w:sz w:val="28"/>
          <w:szCs w:val="28"/>
        </w:rPr>
        <w:t>"бег" пальчиками (большим и</w:t>
      </w:r>
      <w:r>
        <w:rPr>
          <w:rFonts w:ascii="Bookman Old Style" w:hAnsi="Bookman Old Style"/>
          <w:sz w:val="28"/>
          <w:szCs w:val="28"/>
        </w:rPr>
        <w:t xml:space="preserve"> указательным); для ребенка это</w:t>
      </w:r>
    </w:p>
    <w:p w:rsidR="00004F97" w:rsidRDefault="00004F97" w:rsidP="00004F97">
      <w:pPr>
        <w:pStyle w:val="a3"/>
        <w:numPr>
          <w:ilvl w:val="0"/>
          <w:numId w:val="1"/>
        </w:numPr>
        <w:shd w:val="clear" w:color="auto" w:fill="FFFFFF"/>
        <w:spacing w:before="0" w:beforeAutospacing="0" w:after="0" w:afterAutospacing="0" w:line="276" w:lineRule="auto"/>
        <w:jc w:val="both"/>
        <w:rPr>
          <w:rFonts w:ascii="Bookman Old Style" w:hAnsi="Bookman Old Style"/>
          <w:sz w:val="28"/>
          <w:szCs w:val="28"/>
        </w:rPr>
      </w:pPr>
      <w:r w:rsidRPr="006F3D98">
        <w:rPr>
          <w:rFonts w:ascii="Bookman Old Style" w:hAnsi="Bookman Old Style"/>
          <w:sz w:val="28"/>
          <w:szCs w:val="28"/>
        </w:rPr>
        <w:t>довольно сложное задание, поэ</w:t>
      </w:r>
      <w:r>
        <w:rPr>
          <w:rFonts w:ascii="Bookman Old Style" w:hAnsi="Bookman Old Style"/>
          <w:sz w:val="28"/>
          <w:szCs w:val="28"/>
        </w:rPr>
        <w:t>тому сначала пусть научится так</w:t>
      </w:r>
    </w:p>
    <w:p w:rsidR="00004F97" w:rsidRDefault="00004F97" w:rsidP="00004F97">
      <w:pPr>
        <w:pStyle w:val="a3"/>
        <w:numPr>
          <w:ilvl w:val="0"/>
          <w:numId w:val="1"/>
        </w:numPr>
        <w:shd w:val="clear" w:color="auto" w:fill="FFFFFF"/>
        <w:spacing w:before="0" w:beforeAutospacing="0" w:after="0" w:afterAutospacing="0" w:line="276" w:lineRule="auto"/>
        <w:jc w:val="both"/>
        <w:rPr>
          <w:rFonts w:ascii="Bookman Old Style" w:hAnsi="Bookman Old Style"/>
          <w:sz w:val="28"/>
          <w:szCs w:val="28"/>
        </w:rPr>
      </w:pPr>
      <w:r w:rsidRPr="006F3D98">
        <w:rPr>
          <w:rFonts w:ascii="Bookman Old Style" w:hAnsi="Bookman Old Style"/>
          <w:sz w:val="28"/>
          <w:szCs w:val="28"/>
        </w:rPr>
        <w:t>"бегать" в обычном темпе; можете посоревноваться;</w:t>
      </w:r>
    </w:p>
    <w:p w:rsidR="00004F97" w:rsidRDefault="00004F97" w:rsidP="00004F97">
      <w:pPr>
        <w:pStyle w:val="a3"/>
        <w:numPr>
          <w:ilvl w:val="0"/>
          <w:numId w:val="1"/>
        </w:numPr>
        <w:shd w:val="clear" w:color="auto" w:fill="FFFFFF"/>
        <w:spacing w:before="0" w:beforeAutospacing="0" w:after="0" w:afterAutospacing="0" w:line="276" w:lineRule="auto"/>
        <w:jc w:val="both"/>
        <w:rPr>
          <w:rFonts w:ascii="Bookman Old Style" w:hAnsi="Bookman Old Style"/>
          <w:sz w:val="28"/>
          <w:szCs w:val="28"/>
        </w:rPr>
      </w:pPr>
      <w:r w:rsidRPr="006F3D98">
        <w:rPr>
          <w:rFonts w:ascii="Bookman Old Style" w:hAnsi="Bookman Old Style"/>
          <w:sz w:val="28"/>
          <w:szCs w:val="28"/>
        </w:rPr>
        <w:t>прыгать</w:t>
      </w:r>
      <w:r>
        <w:rPr>
          <w:rFonts w:ascii="Bookman Old Style" w:hAnsi="Bookman Old Style"/>
          <w:sz w:val="28"/>
          <w:szCs w:val="28"/>
        </w:rPr>
        <w:t xml:space="preserve"> через прыгалку, меняя темп;</w:t>
      </w:r>
    </w:p>
    <w:p w:rsidR="00004F97" w:rsidRDefault="00004F97" w:rsidP="00004F97">
      <w:pPr>
        <w:pStyle w:val="a3"/>
        <w:numPr>
          <w:ilvl w:val="0"/>
          <w:numId w:val="1"/>
        </w:numPr>
        <w:shd w:val="clear" w:color="auto" w:fill="FFFFFF"/>
        <w:spacing w:before="0" w:beforeAutospacing="0" w:after="0" w:afterAutospacing="0" w:line="276" w:lineRule="auto"/>
        <w:jc w:val="both"/>
        <w:rPr>
          <w:rFonts w:ascii="Bookman Old Style" w:hAnsi="Bookman Old Style"/>
          <w:sz w:val="28"/>
          <w:szCs w:val="28"/>
        </w:rPr>
      </w:pPr>
      <w:r w:rsidRPr="006F3D98">
        <w:rPr>
          <w:rFonts w:ascii="Bookman Old Style" w:hAnsi="Bookman Old Style"/>
          <w:sz w:val="28"/>
          <w:szCs w:val="28"/>
        </w:rPr>
        <w:t>стучать по столу или на барабане (всеми п</w:t>
      </w:r>
      <w:r>
        <w:rPr>
          <w:rFonts w:ascii="Bookman Old Style" w:hAnsi="Bookman Old Style"/>
          <w:sz w:val="28"/>
          <w:szCs w:val="28"/>
        </w:rPr>
        <w:t>альцами или одним);</w:t>
      </w:r>
    </w:p>
    <w:p w:rsidR="00004F97" w:rsidRDefault="00004F97" w:rsidP="00004F97">
      <w:pPr>
        <w:pStyle w:val="a3"/>
        <w:numPr>
          <w:ilvl w:val="0"/>
          <w:numId w:val="1"/>
        </w:numPr>
        <w:shd w:val="clear" w:color="auto" w:fill="FFFFFF"/>
        <w:spacing w:before="0" w:beforeAutospacing="0" w:after="0" w:afterAutospacing="0" w:line="276" w:lineRule="auto"/>
        <w:jc w:val="both"/>
        <w:rPr>
          <w:rFonts w:ascii="Bookman Old Style" w:hAnsi="Bookman Old Style"/>
          <w:sz w:val="28"/>
          <w:szCs w:val="28"/>
        </w:rPr>
      </w:pPr>
      <w:r w:rsidRPr="006F3D98">
        <w:rPr>
          <w:rFonts w:ascii="Bookman Old Style" w:hAnsi="Bookman Old Style"/>
          <w:sz w:val="28"/>
          <w:szCs w:val="28"/>
        </w:rPr>
        <w:t>чертить палочки и ставить точки. Для этого и</w:t>
      </w:r>
      <w:r>
        <w:rPr>
          <w:rFonts w:ascii="Bookman Old Style" w:hAnsi="Bookman Old Style"/>
          <w:sz w:val="28"/>
          <w:szCs w:val="28"/>
        </w:rPr>
        <w:t xml:space="preserve">спользуйте тетрадь </w:t>
      </w:r>
      <w:proofErr w:type="gramStart"/>
      <w:r>
        <w:rPr>
          <w:rFonts w:ascii="Bookman Old Style" w:hAnsi="Bookman Old Style"/>
          <w:sz w:val="28"/>
          <w:szCs w:val="28"/>
        </w:rPr>
        <w:t>в</w:t>
      </w:r>
      <w:proofErr w:type="gramEnd"/>
    </w:p>
    <w:p w:rsidR="00004F97" w:rsidRDefault="00004F97" w:rsidP="00004F97">
      <w:pPr>
        <w:pStyle w:val="a3"/>
        <w:numPr>
          <w:ilvl w:val="0"/>
          <w:numId w:val="1"/>
        </w:numPr>
        <w:shd w:val="clear" w:color="auto" w:fill="FFFFFF"/>
        <w:spacing w:before="0" w:beforeAutospacing="0" w:after="0" w:afterAutospacing="0" w:line="276" w:lineRule="auto"/>
        <w:jc w:val="both"/>
        <w:rPr>
          <w:rFonts w:ascii="Bookman Old Style" w:hAnsi="Bookman Old Style"/>
          <w:sz w:val="28"/>
          <w:szCs w:val="28"/>
        </w:rPr>
      </w:pPr>
      <w:r>
        <w:rPr>
          <w:rFonts w:ascii="Bookman Old Style" w:hAnsi="Bookman Old Style"/>
          <w:sz w:val="28"/>
          <w:szCs w:val="28"/>
        </w:rPr>
        <w:t>клетку;</w:t>
      </w:r>
    </w:p>
    <w:p w:rsidR="00004F97" w:rsidRDefault="00004F97" w:rsidP="00004F97">
      <w:pPr>
        <w:pStyle w:val="a3"/>
        <w:numPr>
          <w:ilvl w:val="0"/>
          <w:numId w:val="1"/>
        </w:numPr>
        <w:shd w:val="clear" w:color="auto" w:fill="FFFFFF"/>
        <w:spacing w:before="0" w:beforeAutospacing="0" w:after="0" w:afterAutospacing="0" w:line="276" w:lineRule="auto"/>
        <w:jc w:val="both"/>
        <w:rPr>
          <w:rFonts w:ascii="Bookman Old Style" w:hAnsi="Bookman Old Style"/>
          <w:sz w:val="28"/>
          <w:szCs w:val="28"/>
        </w:rPr>
      </w:pPr>
      <w:r w:rsidRPr="006F3D98">
        <w:rPr>
          <w:rFonts w:ascii="Bookman Old Style" w:hAnsi="Bookman Old Style"/>
          <w:sz w:val="28"/>
          <w:szCs w:val="28"/>
        </w:rPr>
        <w:t xml:space="preserve">то же задание, но усложненное - ставить точки, чертить палочки и считать: </w:t>
      </w:r>
      <w:r>
        <w:rPr>
          <w:rFonts w:ascii="Bookman Old Style" w:hAnsi="Bookman Old Style"/>
          <w:sz w:val="28"/>
          <w:szCs w:val="28"/>
        </w:rPr>
        <w:t>"Один, два, три..." - до десяти.</w:t>
      </w:r>
    </w:p>
    <w:p w:rsidR="00004F97" w:rsidRPr="003D75D7" w:rsidRDefault="00004F97" w:rsidP="00004F97">
      <w:pPr>
        <w:pStyle w:val="a3"/>
        <w:shd w:val="clear" w:color="auto" w:fill="FFFFFF"/>
        <w:spacing w:before="0" w:beforeAutospacing="0" w:after="0" w:afterAutospacing="0" w:line="276" w:lineRule="auto"/>
        <w:jc w:val="both"/>
        <w:rPr>
          <w:rFonts w:ascii="Bookman Old Style" w:hAnsi="Bookman Old Style"/>
          <w:sz w:val="28"/>
          <w:szCs w:val="28"/>
        </w:rPr>
      </w:pPr>
    </w:p>
    <w:p w:rsidR="00004F97" w:rsidRDefault="00004F97" w:rsidP="00004F97">
      <w:pPr>
        <w:pStyle w:val="a3"/>
        <w:shd w:val="clear" w:color="auto" w:fill="FFFFFF"/>
        <w:spacing w:before="0" w:beforeAutospacing="0" w:after="0" w:afterAutospacing="0" w:line="276" w:lineRule="auto"/>
        <w:ind w:firstLine="567"/>
        <w:jc w:val="both"/>
        <w:rPr>
          <w:rFonts w:ascii="Bookman Old Style" w:hAnsi="Bookman Old Style"/>
          <w:sz w:val="28"/>
          <w:szCs w:val="28"/>
        </w:rPr>
      </w:pPr>
      <w:r w:rsidRPr="003D75D7">
        <w:rPr>
          <w:rFonts w:ascii="Bookman Old Style" w:hAnsi="Bookman Old Style"/>
          <w:sz w:val="28"/>
          <w:szCs w:val="28"/>
        </w:rPr>
        <w:t xml:space="preserve">Когда ребенок научится работать в определенном темпе и замедлять его, можно попробовать игры с максимально быстрыми движениями. Не огорчайтесь, если вначале на ваше "Быстрее!" может выйти еще медленнее, особенно для тех движений, которые выполняются руками, пальцами. На начальном этапе не стоит играть </w:t>
      </w:r>
      <w:proofErr w:type="gramStart"/>
      <w:r w:rsidRPr="003D75D7">
        <w:rPr>
          <w:rFonts w:ascii="Bookman Old Style" w:hAnsi="Bookman Old Style"/>
          <w:sz w:val="28"/>
          <w:szCs w:val="28"/>
        </w:rPr>
        <w:t>в</w:t>
      </w:r>
      <w:proofErr w:type="gramEnd"/>
      <w:r w:rsidRPr="003D75D7">
        <w:rPr>
          <w:rFonts w:ascii="Bookman Old Style" w:hAnsi="Bookman Old Style"/>
          <w:sz w:val="28"/>
          <w:szCs w:val="28"/>
        </w:rPr>
        <w:t xml:space="preserve"> "кто быстрее".</w:t>
      </w:r>
    </w:p>
    <w:p w:rsidR="00004F97" w:rsidRDefault="00004F97" w:rsidP="00004F97">
      <w:pPr>
        <w:pStyle w:val="a3"/>
        <w:shd w:val="clear" w:color="auto" w:fill="FFFFFF"/>
        <w:spacing w:before="0" w:beforeAutospacing="0" w:after="0" w:afterAutospacing="0" w:line="276" w:lineRule="auto"/>
        <w:ind w:firstLine="567"/>
        <w:jc w:val="both"/>
        <w:rPr>
          <w:rFonts w:ascii="Bookman Old Style" w:hAnsi="Bookman Old Style"/>
          <w:sz w:val="28"/>
          <w:szCs w:val="28"/>
        </w:rPr>
      </w:pPr>
      <w:r w:rsidRPr="003D75D7">
        <w:rPr>
          <w:rFonts w:ascii="Bookman Old Style" w:hAnsi="Bookman Old Style"/>
          <w:sz w:val="28"/>
          <w:szCs w:val="28"/>
        </w:rPr>
        <w:t xml:space="preserve">Когда проводить эти занятия? В любое время дня, главное, чтобы они были систематичными, не нудными, а интересными, не тягостной </w:t>
      </w:r>
      <w:proofErr w:type="spellStart"/>
      <w:r w:rsidRPr="003D75D7">
        <w:rPr>
          <w:rFonts w:ascii="Bookman Old Style" w:hAnsi="Bookman Old Style"/>
          <w:sz w:val="28"/>
          <w:szCs w:val="28"/>
        </w:rPr>
        <w:t>обязаловкой</w:t>
      </w:r>
      <w:proofErr w:type="spellEnd"/>
      <w:r w:rsidRPr="003D75D7">
        <w:rPr>
          <w:rFonts w:ascii="Bookman Old Style" w:hAnsi="Bookman Old Style"/>
          <w:sz w:val="28"/>
          <w:szCs w:val="28"/>
        </w:rPr>
        <w:t>, а веселой игрой.</w:t>
      </w:r>
    </w:p>
    <w:p w:rsidR="00004F97" w:rsidRDefault="00004F97" w:rsidP="00004F97">
      <w:pPr>
        <w:pStyle w:val="a3"/>
        <w:shd w:val="clear" w:color="auto" w:fill="FFFFFF"/>
        <w:spacing w:before="0" w:beforeAutospacing="0" w:after="0" w:afterAutospacing="0" w:line="276" w:lineRule="auto"/>
        <w:ind w:firstLine="567"/>
        <w:jc w:val="both"/>
        <w:rPr>
          <w:rFonts w:ascii="Bookman Old Style" w:hAnsi="Bookman Old Style"/>
          <w:sz w:val="28"/>
          <w:szCs w:val="28"/>
        </w:rPr>
      </w:pPr>
      <w:r w:rsidRPr="003D75D7">
        <w:rPr>
          <w:rFonts w:ascii="Bookman Old Style" w:hAnsi="Bookman Old Style"/>
          <w:sz w:val="28"/>
          <w:szCs w:val="28"/>
        </w:rPr>
        <w:lastRenderedPageBreak/>
        <w:t xml:space="preserve">Для снятия эмоционального напряжения можно использовать специальные комплексы аутогенной тренировки. Считается, что уже в 7-8 лет дети способны осознать правила аутогенной тренировки и применять ее осмысленно. </w:t>
      </w:r>
    </w:p>
    <w:p w:rsidR="00004F97" w:rsidRDefault="00004F97" w:rsidP="00004F97">
      <w:pPr>
        <w:pStyle w:val="a3"/>
        <w:shd w:val="clear" w:color="auto" w:fill="FFFFFF"/>
        <w:spacing w:before="0" w:beforeAutospacing="0" w:after="0" w:afterAutospacing="0" w:line="276" w:lineRule="auto"/>
        <w:ind w:firstLine="567"/>
        <w:jc w:val="both"/>
        <w:rPr>
          <w:rFonts w:ascii="Bookman Old Style" w:hAnsi="Bookman Old Style"/>
          <w:sz w:val="28"/>
          <w:szCs w:val="28"/>
        </w:rPr>
      </w:pPr>
      <w:r w:rsidRPr="003D75D7">
        <w:rPr>
          <w:rFonts w:ascii="Bookman Old Style" w:hAnsi="Bookman Old Style"/>
          <w:sz w:val="28"/>
          <w:szCs w:val="28"/>
        </w:rPr>
        <w:t>Если у вас есть возможность посещать специальные группы аутогенной тренировки для детей (или вместе с детьми) - это прекрасно. Если нет, вы можете сами использовать некоторые приемы дома. Для того чтобы такая тренировка была эффективной, нужно сначала расслабить ребенка, снять напряжение. Знаете ли вы, что движения, подвижные игры, гимнастика, упражнения с мячом и скакалкой не только укрепляют ребенка физически, но и снимают напряж</w:t>
      </w:r>
      <w:r>
        <w:rPr>
          <w:rFonts w:ascii="Bookman Old Style" w:hAnsi="Bookman Old Style"/>
          <w:sz w:val="28"/>
          <w:szCs w:val="28"/>
        </w:rPr>
        <w:t>ение, дают необходимую разрядку.</w:t>
      </w:r>
    </w:p>
    <w:p w:rsidR="00004F97" w:rsidRDefault="00004F97" w:rsidP="00004F97">
      <w:pPr>
        <w:pStyle w:val="a3"/>
        <w:shd w:val="clear" w:color="auto" w:fill="FFFFFF"/>
        <w:spacing w:before="0" w:beforeAutospacing="0" w:after="0" w:afterAutospacing="0" w:line="276" w:lineRule="auto"/>
        <w:ind w:firstLine="567"/>
        <w:jc w:val="both"/>
        <w:rPr>
          <w:rFonts w:ascii="Bookman Old Style" w:hAnsi="Bookman Old Style"/>
          <w:sz w:val="28"/>
          <w:szCs w:val="28"/>
        </w:rPr>
      </w:pPr>
      <w:r w:rsidRPr="00795765">
        <w:rPr>
          <w:rFonts w:ascii="Bookman Old Style" w:hAnsi="Bookman Old Style"/>
          <w:color w:val="C00000"/>
          <w:sz w:val="28"/>
          <w:szCs w:val="28"/>
        </w:rPr>
        <w:t>Любые усилия по расслаблению, снятию напряжения не будут эффективны, если напряжение царит в доме.</w:t>
      </w:r>
      <w:r w:rsidRPr="00795765">
        <w:rPr>
          <w:rStyle w:val="apple-converted-space"/>
          <w:rFonts w:ascii="Bookman Old Style" w:hAnsi="Bookman Old Style"/>
          <w:color w:val="C00000"/>
          <w:sz w:val="28"/>
          <w:szCs w:val="28"/>
        </w:rPr>
        <w:t> </w:t>
      </w:r>
      <w:r w:rsidRPr="00795765">
        <w:rPr>
          <w:rFonts w:ascii="Bookman Old Style" w:hAnsi="Bookman Old Style"/>
          <w:sz w:val="28"/>
          <w:szCs w:val="28"/>
        </w:rPr>
        <w:t>Известный психотерапевт А. И. Захаров заметил: для ребенка существенно не только ваше недовольство, выраженное явно в любой форме, но и недовольство, внешне не выраженное, но услышанное им интуитивно. А услышанное, оно вызывает у детей состояние неопределенности и тревожного ожидания. Помните об этом. Если мама вечером постарается сделать так, чтобы напряжение спало, чтобы сын расслабился, а папа утром даст волю своему раздражению ("Опять копаешься!"), никакого толку от занятий не будет. Порой родителям трудно договориться между собой. Но все-таки постарайтесь:</w:t>
      </w:r>
      <w:r w:rsidRPr="00795765">
        <w:rPr>
          <w:rStyle w:val="apple-converted-space"/>
          <w:rFonts w:ascii="Bookman Old Style" w:hAnsi="Bookman Old Style"/>
          <w:color w:val="2C2C2C"/>
          <w:sz w:val="28"/>
          <w:szCs w:val="28"/>
        </w:rPr>
        <w:t> </w:t>
      </w:r>
      <w:r w:rsidRPr="00795765">
        <w:rPr>
          <w:rFonts w:ascii="Bookman Old Style" w:hAnsi="Bookman Old Style"/>
          <w:color w:val="C00000"/>
          <w:sz w:val="28"/>
          <w:szCs w:val="28"/>
        </w:rPr>
        <w:t>единая и согласованная тактика отношения к ребенку, к его поведению, к его успехам и неудачам - непременное условие успешности любых занятий.</w:t>
      </w:r>
    </w:p>
    <w:p w:rsidR="00004F97" w:rsidRPr="00D12970" w:rsidRDefault="00004F97" w:rsidP="00004F97">
      <w:pPr>
        <w:pStyle w:val="a3"/>
        <w:shd w:val="clear" w:color="auto" w:fill="FFFFFF"/>
        <w:spacing w:before="0" w:beforeAutospacing="0" w:after="0" w:afterAutospacing="0" w:line="276" w:lineRule="auto"/>
        <w:ind w:firstLine="567"/>
        <w:jc w:val="both"/>
        <w:rPr>
          <w:rFonts w:ascii="Bookman Old Style" w:hAnsi="Bookman Old Style"/>
          <w:sz w:val="28"/>
          <w:szCs w:val="28"/>
        </w:rPr>
      </w:pPr>
      <w:r w:rsidRPr="00D12970">
        <w:rPr>
          <w:rFonts w:ascii="Bookman Old Style" w:hAnsi="Bookman Old Style"/>
          <w:sz w:val="28"/>
          <w:szCs w:val="28"/>
        </w:rPr>
        <w:t>Итак, медлительность - свойство нервной системы. Нельзя заставить ребенка делать все так быстро, как хотят взрослые. Нельзя сравнивать медлительного ребенка с его подвижным сверстником. Быстрый темп дается медлительным детям большой ценой. Постоянный цейтнот, в котором они живут, - один из самых вредоносных факторов; это путь к неврозам.</w:t>
      </w:r>
    </w:p>
    <w:p w:rsidR="00004F97" w:rsidRDefault="00004F97" w:rsidP="00004F97">
      <w:pPr>
        <w:pStyle w:val="a3"/>
        <w:shd w:val="clear" w:color="auto" w:fill="FFFFFF"/>
        <w:spacing w:before="0" w:beforeAutospacing="0"/>
        <w:jc w:val="both"/>
        <w:rPr>
          <w:rFonts w:ascii="Bookman Old Style" w:hAnsi="Bookman Old Style"/>
          <w:sz w:val="28"/>
          <w:szCs w:val="28"/>
        </w:rPr>
      </w:pPr>
      <w:r w:rsidRPr="00D12970">
        <w:rPr>
          <w:rFonts w:ascii="Bookman Old Style" w:hAnsi="Bookman Old Style"/>
          <w:sz w:val="28"/>
          <w:szCs w:val="28"/>
        </w:rPr>
        <w:t xml:space="preserve">Но это не значит, что медлительные дети </w:t>
      </w:r>
      <w:proofErr w:type="gramStart"/>
      <w:r w:rsidRPr="00D12970">
        <w:rPr>
          <w:rFonts w:ascii="Bookman Old Style" w:hAnsi="Bookman Old Style"/>
          <w:sz w:val="28"/>
          <w:szCs w:val="28"/>
        </w:rPr>
        <w:t>обречены</w:t>
      </w:r>
      <w:proofErr w:type="gramEnd"/>
      <w:r w:rsidRPr="00D12970">
        <w:rPr>
          <w:rFonts w:ascii="Bookman Old Style" w:hAnsi="Bookman Old Style"/>
          <w:sz w:val="28"/>
          <w:szCs w:val="28"/>
        </w:rPr>
        <w:t xml:space="preserve"> быть вечно отстающими. Во-первых, идет возрастная компенсация; во-вторых, в силах родителей облегчить ребенку приспособление к школе.</w:t>
      </w:r>
      <w:r>
        <w:rPr>
          <w:rFonts w:ascii="Bookman Old Style" w:hAnsi="Bookman Old Style"/>
          <w:sz w:val="28"/>
          <w:szCs w:val="28"/>
        </w:rPr>
        <w:t xml:space="preserve"> </w:t>
      </w:r>
      <w:r w:rsidRPr="00D12970">
        <w:rPr>
          <w:rFonts w:ascii="Bookman Old Style" w:hAnsi="Bookman Old Style"/>
          <w:sz w:val="28"/>
          <w:szCs w:val="28"/>
        </w:rPr>
        <w:t>И тогда к четвертому примерно классу ребенок выравнивается и чувствует себя равным среди сверстников...</w:t>
      </w:r>
    </w:p>
    <w:p w:rsidR="00A047F0" w:rsidRDefault="00004F97" w:rsidP="00004F97">
      <w:pPr>
        <w:pStyle w:val="a3"/>
        <w:shd w:val="clear" w:color="auto" w:fill="FFFFFF"/>
        <w:spacing w:before="0" w:beforeAutospacing="0"/>
        <w:jc w:val="both"/>
        <w:rPr>
          <w:rFonts w:ascii="Bookman Old Style" w:hAnsi="Bookman Old Style"/>
          <w:i/>
          <w:sz w:val="22"/>
          <w:szCs w:val="22"/>
        </w:rPr>
      </w:pPr>
      <w:r w:rsidRPr="00D12970">
        <w:rPr>
          <w:rFonts w:ascii="Bookman Old Style" w:hAnsi="Bookman Old Style"/>
          <w:i/>
          <w:sz w:val="22"/>
          <w:szCs w:val="22"/>
        </w:rPr>
        <w:t>Источник:</w:t>
      </w:r>
      <w:r>
        <w:rPr>
          <w:rFonts w:ascii="Bookman Old Style" w:hAnsi="Bookman Old Style"/>
          <w:i/>
          <w:sz w:val="22"/>
          <w:szCs w:val="22"/>
        </w:rPr>
        <w:t xml:space="preserve"> </w:t>
      </w:r>
      <w:r w:rsidR="00A047F0" w:rsidRPr="00A047F0">
        <w:rPr>
          <w:rFonts w:ascii="Bookman Old Style" w:hAnsi="Bookman Old Style"/>
          <w:i/>
          <w:sz w:val="22"/>
          <w:szCs w:val="22"/>
        </w:rPr>
        <w:t>http://chitalochka-ru.ru/sovetyi-roditelyam/medlitelnyiy-rebenok-chto-delat.html</w:t>
      </w:r>
      <w:r w:rsidR="00A047F0" w:rsidRPr="00A047F0">
        <w:rPr>
          <w:rFonts w:ascii="Bookman Old Style" w:hAnsi="Bookman Old Style"/>
          <w:sz w:val="22"/>
          <w:szCs w:val="22"/>
        </w:rPr>
        <w:t xml:space="preserve"> </w:t>
      </w:r>
      <w:proofErr w:type="spellStart"/>
      <w:r w:rsidR="00A047F0" w:rsidRPr="00A047F0">
        <w:rPr>
          <w:rFonts w:ascii="Bookman Old Style" w:hAnsi="Bookman Old Style"/>
          <w:i/>
          <w:sz w:val="22"/>
          <w:szCs w:val="22"/>
        </w:rPr>
        <w:t>M.Б</w:t>
      </w:r>
      <w:proofErr w:type="gramStart"/>
      <w:r w:rsidR="00A047F0" w:rsidRPr="00A047F0">
        <w:rPr>
          <w:rFonts w:ascii="Bookman Old Style" w:hAnsi="Bookman Old Style"/>
          <w:i/>
          <w:sz w:val="22"/>
          <w:szCs w:val="22"/>
        </w:rPr>
        <w:t>e</w:t>
      </w:r>
      <w:proofErr w:type="gramEnd"/>
      <w:r w:rsidR="00A047F0" w:rsidRPr="00A047F0">
        <w:rPr>
          <w:rFonts w:ascii="Bookman Old Style" w:hAnsi="Bookman Old Style"/>
          <w:i/>
          <w:sz w:val="22"/>
          <w:szCs w:val="22"/>
        </w:rPr>
        <w:t>зpукиx</w:t>
      </w:r>
      <w:proofErr w:type="spellEnd"/>
      <w:r w:rsidR="00A047F0" w:rsidRPr="00A047F0">
        <w:rPr>
          <w:rFonts w:ascii="Bookman Old Style" w:hAnsi="Bookman Old Style"/>
          <w:i/>
          <w:sz w:val="22"/>
          <w:szCs w:val="22"/>
        </w:rPr>
        <w:t xml:space="preserve">, </w:t>
      </w:r>
      <w:proofErr w:type="spellStart"/>
      <w:r w:rsidR="00A047F0" w:rsidRPr="00A047F0">
        <w:rPr>
          <w:rFonts w:ascii="Bookman Old Style" w:hAnsi="Bookman Old Style"/>
          <w:i/>
          <w:sz w:val="22"/>
          <w:szCs w:val="22"/>
        </w:rPr>
        <w:t>С.Eфимoвa</w:t>
      </w:r>
      <w:proofErr w:type="spellEnd"/>
      <w:r w:rsidR="00A047F0" w:rsidRPr="00A047F0">
        <w:rPr>
          <w:rFonts w:ascii="Bookman Old Style" w:hAnsi="Bookman Old Style"/>
          <w:i/>
          <w:sz w:val="22"/>
          <w:szCs w:val="22"/>
        </w:rPr>
        <w:t xml:space="preserve"> и </w:t>
      </w:r>
      <w:proofErr w:type="spellStart"/>
      <w:r w:rsidR="00A047F0" w:rsidRPr="00A047F0">
        <w:rPr>
          <w:rFonts w:ascii="Bookman Old Style" w:hAnsi="Bookman Old Style"/>
          <w:i/>
          <w:sz w:val="22"/>
          <w:szCs w:val="22"/>
        </w:rPr>
        <w:t>Б.Кpуглoв</w:t>
      </w:r>
      <w:proofErr w:type="spellEnd"/>
      <w:r w:rsidR="00A047F0" w:rsidRPr="00A047F0">
        <w:rPr>
          <w:rFonts w:ascii="Bookman Old Style" w:hAnsi="Bookman Old Style"/>
          <w:i/>
          <w:sz w:val="22"/>
          <w:szCs w:val="22"/>
        </w:rPr>
        <w:t>.</w:t>
      </w:r>
      <w:r w:rsidR="00B26F63" w:rsidRPr="00B26F63">
        <w:t xml:space="preserve"> </w:t>
      </w:r>
      <w:r w:rsidR="00B26F63" w:rsidRPr="00B26F63">
        <w:rPr>
          <w:rFonts w:ascii="Bookman Old Style" w:hAnsi="Bookman Old Style"/>
          <w:i/>
          <w:sz w:val="22"/>
          <w:szCs w:val="22"/>
        </w:rPr>
        <w:t>http://adalin.mospsy.ru/l_02_00/l_02_08b.shtml</w:t>
      </w:r>
      <w:bookmarkStart w:id="0" w:name="_GoBack"/>
      <w:bookmarkEnd w:id="0"/>
    </w:p>
    <w:sectPr w:rsidR="00A047F0" w:rsidSect="00A80FAC">
      <w:pgSz w:w="11906" w:h="16838"/>
      <w:pgMar w:top="1134" w:right="850" w:bottom="1134" w:left="993" w:header="708" w:footer="708" w:gutter="0"/>
      <w:pgBorders w:offsetFrom="page">
        <w:top w:val="thinThickMediumGap" w:sz="24" w:space="24" w:color="0070C0"/>
        <w:left w:val="thinThickMediumGap" w:sz="24" w:space="24" w:color="0070C0"/>
        <w:bottom w:val="thickThinMediumGap" w:sz="24" w:space="24" w:color="0070C0"/>
        <w:right w:val="thickThinMediumGap" w:sz="2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C898"/>
      </v:shape>
    </w:pict>
  </w:numPicBullet>
  <w:abstractNum w:abstractNumId="0">
    <w:nsid w:val="73427C44"/>
    <w:multiLevelType w:val="hybridMultilevel"/>
    <w:tmpl w:val="2738E9E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F97"/>
    <w:rsid w:val="00004F97"/>
    <w:rsid w:val="00A047F0"/>
    <w:rsid w:val="00B26F63"/>
    <w:rsid w:val="00BC61CD"/>
    <w:rsid w:val="00E60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F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04F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04F97"/>
  </w:style>
  <w:style w:type="paragraph" w:styleId="a4">
    <w:name w:val="Balloon Text"/>
    <w:basedOn w:val="a"/>
    <w:link w:val="a5"/>
    <w:uiPriority w:val="99"/>
    <w:semiHidden/>
    <w:unhideWhenUsed/>
    <w:rsid w:val="00004F9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04F97"/>
    <w:rPr>
      <w:rFonts w:ascii="Tahoma" w:hAnsi="Tahoma" w:cs="Tahoma"/>
      <w:sz w:val="16"/>
      <w:szCs w:val="16"/>
    </w:rPr>
  </w:style>
  <w:style w:type="character" w:styleId="a6">
    <w:name w:val="Hyperlink"/>
    <w:basedOn w:val="a0"/>
    <w:uiPriority w:val="99"/>
    <w:unhideWhenUsed/>
    <w:rsid w:val="00A047F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F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04F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04F97"/>
  </w:style>
  <w:style w:type="paragraph" w:styleId="a4">
    <w:name w:val="Balloon Text"/>
    <w:basedOn w:val="a"/>
    <w:link w:val="a5"/>
    <w:uiPriority w:val="99"/>
    <w:semiHidden/>
    <w:unhideWhenUsed/>
    <w:rsid w:val="00004F9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04F97"/>
    <w:rPr>
      <w:rFonts w:ascii="Tahoma" w:hAnsi="Tahoma" w:cs="Tahoma"/>
      <w:sz w:val="16"/>
      <w:szCs w:val="16"/>
    </w:rPr>
  </w:style>
  <w:style w:type="character" w:styleId="a6">
    <w:name w:val="Hyperlink"/>
    <w:basedOn w:val="a0"/>
    <w:uiPriority w:val="99"/>
    <w:unhideWhenUsed/>
    <w:rsid w:val="00A047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hitalochka-ru.ru/sovetyi-roditelyam/chemu-nuzhno-nauchit-rebenka.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hitalochka-ru.ru/wp-content/uploads/2015/08/desayuno-saludable.jpg" TargetMode="Externa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chitalochka-ru.ru/wp-content/uploads/2015/01/check_115.png" TargetMode="External"/><Relationship Id="rId4" Type="http://schemas.openxmlformats.org/officeDocument/2006/relationships/settings" Target="settings.xml"/><Relationship Id="rId9" Type="http://schemas.openxmlformats.org/officeDocument/2006/relationships/hyperlink" Target="http://chitalochka-ru.ru/razvitie-tvorcheskih-sposobnostey/a-vyi-delaete-zaryadku-dlya-uma.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1098</Words>
  <Characters>6265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dc:creator>
  <cp:lastModifiedBy>Dom</cp:lastModifiedBy>
  <cp:revision>3</cp:revision>
  <dcterms:created xsi:type="dcterms:W3CDTF">2017-05-14T18:51:00Z</dcterms:created>
  <dcterms:modified xsi:type="dcterms:W3CDTF">2017-05-14T18:55:00Z</dcterms:modified>
</cp:coreProperties>
</file>