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A02" w:rsidRPr="00850BF2" w:rsidRDefault="004E3A02" w:rsidP="00850BF2">
      <w:pPr>
        <w:pStyle w:val="a3"/>
        <w:shd w:val="clear" w:color="auto" w:fill="FFFFFF" w:themeFill="background1"/>
        <w:spacing w:before="0" w:beforeAutospacing="0" w:after="0" w:afterAutospacing="0"/>
        <w:jc w:val="both"/>
        <w:textAlignment w:val="baseline"/>
        <w:rPr>
          <w:b/>
          <w:bCs/>
          <w:i/>
          <w:iCs/>
          <w:color w:val="31849B" w:themeColor="accent5" w:themeShade="BF"/>
          <w:sz w:val="28"/>
          <w:szCs w:val="28"/>
          <w:bdr w:val="none" w:sz="0" w:space="0" w:color="auto" w:frame="1"/>
        </w:rPr>
      </w:pPr>
    </w:p>
    <w:p w:rsidR="004E3A02" w:rsidRPr="00275F28" w:rsidRDefault="004F5E01" w:rsidP="00850BF2">
      <w:pPr>
        <w:pStyle w:val="a3"/>
        <w:shd w:val="clear" w:color="auto" w:fill="FFFFFF" w:themeFill="background1"/>
        <w:spacing w:before="0" w:beforeAutospacing="0" w:after="0" w:afterAutospacing="0"/>
        <w:jc w:val="right"/>
        <w:textAlignment w:val="baseline"/>
        <w:rPr>
          <w:bCs/>
          <w:i/>
          <w:iCs/>
          <w:color w:val="31849B" w:themeColor="accent5" w:themeShade="BF"/>
          <w:bdr w:val="none" w:sz="0" w:space="0" w:color="auto" w:frame="1"/>
        </w:rPr>
      </w:pPr>
      <w:r>
        <w:rPr>
          <w:bCs/>
          <w:i/>
          <w:iCs/>
          <w:color w:val="31849B" w:themeColor="accent5" w:themeShade="BF"/>
          <w:bdr w:val="none" w:sz="0" w:space="0" w:color="auto" w:frame="1"/>
        </w:rPr>
        <w:t xml:space="preserve">Составитель: </w:t>
      </w:r>
      <w:bookmarkStart w:id="0" w:name="_GoBack"/>
      <w:bookmarkEnd w:id="0"/>
      <w:r w:rsidR="004E3A02" w:rsidRPr="00275F28">
        <w:rPr>
          <w:bCs/>
          <w:i/>
          <w:iCs/>
          <w:color w:val="31849B" w:themeColor="accent5" w:themeShade="BF"/>
          <w:bdr w:val="none" w:sz="0" w:space="0" w:color="auto" w:frame="1"/>
        </w:rPr>
        <w:t>МАДОУ ЦРР-детский сад</w:t>
      </w:r>
    </w:p>
    <w:p w:rsidR="004E3A02" w:rsidRPr="00275F28" w:rsidRDefault="004E3A02" w:rsidP="00850BF2">
      <w:pPr>
        <w:pStyle w:val="a3"/>
        <w:shd w:val="clear" w:color="auto" w:fill="FFFFFF" w:themeFill="background1"/>
        <w:spacing w:before="0" w:beforeAutospacing="0" w:after="0" w:afterAutospacing="0"/>
        <w:jc w:val="right"/>
        <w:textAlignment w:val="baseline"/>
        <w:rPr>
          <w:bCs/>
          <w:i/>
          <w:iCs/>
          <w:color w:val="31849B" w:themeColor="accent5" w:themeShade="BF"/>
          <w:bdr w:val="none" w:sz="0" w:space="0" w:color="auto" w:frame="1"/>
        </w:rPr>
      </w:pPr>
      <w:r w:rsidRPr="00275F28">
        <w:rPr>
          <w:bCs/>
          <w:i/>
          <w:iCs/>
          <w:color w:val="31849B" w:themeColor="accent5" w:themeShade="BF"/>
          <w:bdr w:val="none" w:sz="0" w:space="0" w:color="auto" w:frame="1"/>
        </w:rPr>
        <w:t>Педагог-психолог Рожкова Н.В.</w:t>
      </w:r>
    </w:p>
    <w:p w:rsidR="004E3A02" w:rsidRPr="00850BF2" w:rsidRDefault="004E3A02" w:rsidP="00850BF2">
      <w:pPr>
        <w:pStyle w:val="a3"/>
        <w:shd w:val="clear" w:color="auto" w:fill="FFFFFF" w:themeFill="background1"/>
        <w:spacing w:before="0" w:beforeAutospacing="0" w:after="0" w:afterAutospacing="0"/>
        <w:jc w:val="both"/>
        <w:textAlignment w:val="baseline"/>
        <w:rPr>
          <w:b/>
          <w:bCs/>
          <w:i/>
          <w:iCs/>
          <w:color w:val="121212"/>
          <w:sz w:val="28"/>
          <w:szCs w:val="28"/>
          <w:bdr w:val="none" w:sz="0" w:space="0" w:color="auto" w:frame="1"/>
        </w:rPr>
      </w:pPr>
    </w:p>
    <w:p w:rsidR="00943430" w:rsidRDefault="00943430" w:rsidP="00850BF2">
      <w:pPr>
        <w:pStyle w:val="a3"/>
        <w:shd w:val="clear" w:color="auto" w:fill="FFFFFF" w:themeFill="background1"/>
        <w:spacing w:before="0" w:beforeAutospacing="0" w:after="0" w:afterAutospacing="0"/>
        <w:jc w:val="center"/>
        <w:textAlignment w:val="baseline"/>
        <w:rPr>
          <w:b/>
          <w:bCs/>
          <w:i/>
          <w:iCs/>
          <w:color w:val="00B050"/>
          <w:sz w:val="22"/>
          <w:szCs w:val="22"/>
          <w:bdr w:val="none" w:sz="0" w:space="0" w:color="auto" w:frame="1"/>
        </w:rPr>
      </w:pPr>
      <w:r w:rsidRPr="00850BF2">
        <w:rPr>
          <w:b/>
          <w:bCs/>
          <w:i/>
          <w:iCs/>
          <w:color w:val="00B050"/>
          <w:sz w:val="40"/>
          <w:szCs w:val="40"/>
          <w:bdr w:val="none" w:sz="0" w:space="0" w:color="auto" w:frame="1"/>
        </w:rPr>
        <w:t>Несдержанность как качество личности – склонность не</w:t>
      </w:r>
      <w:r w:rsidRPr="00850BF2">
        <w:rPr>
          <w:rStyle w:val="apple-converted-space"/>
          <w:b/>
          <w:bCs/>
          <w:i/>
          <w:iCs/>
          <w:color w:val="00B050"/>
          <w:sz w:val="40"/>
          <w:szCs w:val="40"/>
          <w:bdr w:val="none" w:sz="0" w:space="0" w:color="auto" w:frame="1"/>
        </w:rPr>
        <w:t> </w:t>
      </w:r>
      <w:r w:rsidRPr="00850BF2">
        <w:rPr>
          <w:b/>
          <w:bCs/>
          <w:i/>
          <w:iCs/>
          <w:color w:val="00B050"/>
          <w:sz w:val="40"/>
          <w:szCs w:val="40"/>
          <w:bdr w:val="none" w:sz="0" w:space="0" w:color="auto" w:frame="1"/>
        </w:rPr>
        <w:t xml:space="preserve">контролировать должным образом свои </w:t>
      </w:r>
      <w:r w:rsidR="00850BF2" w:rsidRPr="00850BF2">
        <w:rPr>
          <w:b/>
          <w:bCs/>
          <w:i/>
          <w:iCs/>
          <w:color w:val="00B050"/>
          <w:sz w:val="40"/>
          <w:szCs w:val="40"/>
          <w:bdr w:val="none" w:sz="0" w:space="0" w:color="auto" w:frame="1"/>
        </w:rPr>
        <w:t>мысли, слова, эмоции и действия</w:t>
      </w:r>
    </w:p>
    <w:p w:rsidR="00275F28" w:rsidRPr="00275F28" w:rsidRDefault="00275F28" w:rsidP="00850BF2">
      <w:pPr>
        <w:pStyle w:val="a3"/>
        <w:shd w:val="clear" w:color="auto" w:fill="FFFFFF" w:themeFill="background1"/>
        <w:spacing w:before="0" w:beforeAutospacing="0" w:after="0" w:afterAutospacing="0"/>
        <w:jc w:val="center"/>
        <w:textAlignment w:val="baseline"/>
        <w:rPr>
          <w:b/>
          <w:bCs/>
          <w:i/>
          <w:iCs/>
          <w:color w:val="00B050"/>
          <w:sz w:val="22"/>
          <w:szCs w:val="22"/>
          <w:bdr w:val="none" w:sz="0" w:space="0" w:color="auto" w:frame="1"/>
        </w:rPr>
      </w:pPr>
    </w:p>
    <w:p w:rsidR="007042B1" w:rsidRPr="007042B1" w:rsidRDefault="007042B1" w:rsidP="007042B1">
      <w:pPr>
        <w:pStyle w:val="a3"/>
        <w:shd w:val="clear" w:color="auto" w:fill="FFFFFF" w:themeFill="background1"/>
        <w:spacing w:before="0" w:beforeAutospacing="0" w:after="0" w:afterAutospacing="0"/>
        <w:jc w:val="center"/>
        <w:textAlignment w:val="baseline"/>
        <w:rPr>
          <w:b/>
          <w:bCs/>
          <w:i/>
          <w:iCs/>
          <w:color w:val="00B050"/>
          <w:sz w:val="28"/>
          <w:szCs w:val="28"/>
          <w:bdr w:val="none" w:sz="0" w:space="0" w:color="auto" w:frame="1"/>
        </w:rPr>
      </w:pPr>
      <w:r w:rsidRPr="00850BF2">
        <w:rPr>
          <w:b/>
          <w:bCs/>
          <w:i/>
          <w:iCs/>
          <w:color w:val="00B050"/>
          <w:sz w:val="28"/>
          <w:szCs w:val="28"/>
          <w:bdr w:val="none" w:sz="0" w:space="0" w:color="auto" w:frame="1"/>
        </w:rPr>
        <w:t>Консультация для родителей и педагогов</w:t>
      </w:r>
    </w:p>
    <w:p w:rsidR="00850BF2" w:rsidRPr="00850BF2" w:rsidRDefault="00850BF2" w:rsidP="00850BF2">
      <w:pPr>
        <w:pStyle w:val="a3"/>
        <w:shd w:val="clear" w:color="auto" w:fill="FFFFFF" w:themeFill="background1"/>
        <w:spacing w:before="0" w:beforeAutospacing="0" w:after="0" w:afterAutospacing="0"/>
        <w:jc w:val="center"/>
        <w:textAlignment w:val="baseline"/>
        <w:rPr>
          <w:color w:val="00B050"/>
          <w:sz w:val="28"/>
          <w:szCs w:val="28"/>
        </w:rPr>
      </w:pP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b/>
          <w:bCs/>
          <w:i/>
          <w:iCs/>
          <w:color w:val="121212"/>
          <w:sz w:val="28"/>
          <w:szCs w:val="28"/>
          <w:bdr w:val="none" w:sz="0" w:space="0" w:color="auto" w:frame="1"/>
        </w:rPr>
        <w:t>      </w:t>
      </w:r>
      <w:r w:rsidRPr="00850BF2">
        <w:rPr>
          <w:rStyle w:val="apple-converted-space"/>
          <w:b/>
          <w:bCs/>
          <w:i/>
          <w:iCs/>
          <w:color w:val="121212"/>
          <w:sz w:val="28"/>
          <w:szCs w:val="28"/>
          <w:bdr w:val="none" w:sz="0" w:space="0" w:color="auto" w:frame="1"/>
        </w:rPr>
        <w:t> </w:t>
      </w:r>
      <w:r w:rsidRPr="00850BF2">
        <w:rPr>
          <w:color w:val="121212"/>
          <w:sz w:val="28"/>
          <w:szCs w:val="28"/>
        </w:rPr>
        <w:t xml:space="preserve">Михаил Васильевич Ломоносов часто </w:t>
      </w:r>
      <w:r w:rsidR="00E11251" w:rsidRPr="00850BF2">
        <w:rPr>
          <w:color w:val="121212"/>
          <w:sz w:val="28"/>
          <w:szCs w:val="28"/>
        </w:rPr>
        <w:t>бывал,</w:t>
      </w:r>
      <w:r w:rsidRPr="00850BF2">
        <w:rPr>
          <w:color w:val="121212"/>
          <w:sz w:val="28"/>
          <w:szCs w:val="28"/>
        </w:rPr>
        <w:t xml:space="preserve"> </w:t>
      </w:r>
      <w:r w:rsidR="00B82FD4" w:rsidRPr="00850BF2">
        <w:rPr>
          <w:color w:val="121212"/>
          <w:sz w:val="28"/>
          <w:szCs w:val="28"/>
        </w:rPr>
        <w:t>не сдержан</w:t>
      </w:r>
      <w:r w:rsidRPr="00850BF2">
        <w:rPr>
          <w:color w:val="121212"/>
          <w:sz w:val="28"/>
          <w:szCs w:val="28"/>
        </w:rPr>
        <w:t xml:space="preserve"> не только на язык. Однажды произошло настоящее побоище между Ломоносовым, его соседом по дому Штурмом, садовником при Академии, и гостями последнего. А дело было так. Вечером садовник принимал гостей. В разгар вечеринки служанка садовника неожиданно натолкнулась в сенях на Ломоносова, который </w:t>
      </w:r>
      <w:r w:rsidR="00E11251" w:rsidRPr="00850BF2">
        <w:rPr>
          <w:color w:val="121212"/>
          <w:sz w:val="28"/>
          <w:szCs w:val="28"/>
        </w:rPr>
        <w:t>незнаемо,</w:t>
      </w:r>
      <w:r w:rsidRPr="00850BF2">
        <w:rPr>
          <w:color w:val="121212"/>
          <w:sz w:val="28"/>
          <w:szCs w:val="28"/>
        </w:rPr>
        <w:t xml:space="preserve"> с какого умысла там стоял. Обнаруженный, Ломоносов начал шуметь и, ворвавшись в горницу, закричал, что гости Штурма украли у него епанчу (широкий безрукавный плащ). Когда ученому предложили быть осторожней в выражениях, он схватил болвана, на который вешали парики, и пустился бить всех подряд. Этого Ломоносову показалось мало, и он схватился за шпагу</w:t>
      </w:r>
      <w:proofErr w:type="gramStart"/>
      <w:r w:rsidRPr="00850BF2">
        <w:rPr>
          <w:color w:val="121212"/>
          <w:sz w:val="28"/>
          <w:szCs w:val="28"/>
        </w:rPr>
        <w:t>… В</w:t>
      </w:r>
      <w:proofErr w:type="gramEnd"/>
      <w:r w:rsidRPr="00850BF2">
        <w:rPr>
          <w:color w:val="121212"/>
          <w:sz w:val="28"/>
          <w:szCs w:val="28"/>
        </w:rPr>
        <w:t xml:space="preserve"> результате Штурм, его жена и их гости выскочили из окна…</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b/>
          <w:bCs/>
          <w:color w:val="121212"/>
          <w:sz w:val="28"/>
          <w:szCs w:val="28"/>
          <w:bdr w:val="none" w:sz="0" w:space="0" w:color="auto" w:frame="1"/>
        </w:rPr>
        <w:t>        </w:t>
      </w:r>
      <w:r w:rsidRPr="00850BF2">
        <w:rPr>
          <w:rStyle w:val="apple-converted-space"/>
          <w:b/>
          <w:bCs/>
          <w:color w:val="121212"/>
          <w:sz w:val="28"/>
          <w:szCs w:val="28"/>
          <w:bdr w:val="none" w:sz="0" w:space="0" w:color="auto" w:frame="1"/>
        </w:rPr>
        <w:t> </w:t>
      </w:r>
      <w:r w:rsidRPr="00850BF2">
        <w:rPr>
          <w:color w:val="121212"/>
          <w:sz w:val="28"/>
          <w:szCs w:val="28"/>
        </w:rPr>
        <w:t xml:space="preserve">Недавно с друзьями выбрались в лес на «тихую охоту». В поисках  подосиновиков, подберезовиков, белых и маслят  незаметно пробежало утро. Прежде чем наполнилась грибная корзина красноголовыми красавцами, пришлось встретиться с массами тоже красивых мухоморов и совсем отвратных поганок. Насколько же их больше, чем съедобных грибов! Если их поменять местами, я б набрал корзину за полчаса. Наступив на очередную поганку, почувствовал досаду, легкое раздражение и подумал: «А ведь негативных эмоций тоже в несколько раз больше, чем положительных». Почему же несъедобные, ядовитые грибы мы отбрасываем и </w:t>
      </w:r>
      <w:proofErr w:type="gramStart"/>
      <w:r w:rsidRPr="00850BF2">
        <w:rPr>
          <w:color w:val="121212"/>
          <w:sz w:val="28"/>
          <w:szCs w:val="28"/>
        </w:rPr>
        <w:t>пинаем</w:t>
      </w:r>
      <w:proofErr w:type="gramEnd"/>
      <w:r w:rsidRPr="00850BF2">
        <w:rPr>
          <w:color w:val="121212"/>
          <w:sz w:val="28"/>
          <w:szCs w:val="28"/>
        </w:rPr>
        <w:t>, а негативные эмоции всю свою жизнь бережно храним?</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xml:space="preserve">        Проявляя несдержанность, мы ежедневно отравляемся эмоциональным ядом. Негативные эмоции – это «грабители» нашей энергетики. В их грабительских реестрах триллионы бед и неудач, миллиарды болезней и миллионы человеческих жизней. Они безжалостно отбирают у людей радость и счастье жизни. Большинство людей стремятся достигнуть гармонии с собой и с внешним миром, ощутить душевный покой. Однако, мир в душе и длительно переживаемые негативные эмоции несовместимые понятия. О какой душевной благодати можно говорить, когда нас гложет обида, разъедает ненависть и отравляет злоба? Характерно, что слова «обидеться», «рассердиться», «гневаться», «злобиться» – это глаголы с возвратной частицей. «СЯ»  – по-славянски себя, то есть мы обижаем не кого-то, а самих себя. Люди, на которых мы обиделись и рассердились, может быть, и не подозревают о наших эмоциях. Они и в ус не дуют, а обиженные, на </w:t>
      </w:r>
      <w:proofErr w:type="gramStart"/>
      <w:r w:rsidRPr="00850BF2">
        <w:rPr>
          <w:color w:val="121212"/>
          <w:sz w:val="28"/>
          <w:szCs w:val="28"/>
        </w:rPr>
        <w:lastRenderedPageBreak/>
        <w:t>которых</w:t>
      </w:r>
      <w:proofErr w:type="gramEnd"/>
      <w:r w:rsidRPr="00850BF2">
        <w:rPr>
          <w:color w:val="121212"/>
          <w:sz w:val="28"/>
          <w:szCs w:val="28"/>
        </w:rPr>
        <w:t xml:space="preserve"> по народным поверьям воду возят, вынашивают планы мести, мучаются от бессонницы, теряют аппетит и впадают в депрессию.</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Единственным оправдательным доводом в защиту негативных эмоций служит их автоматический механизм оценки ситуации. Спусковой крючок у таких эмоций как страх и гнев измеряется миллисекундами. К примеру, когда мы едим на машине и неожиданно сталкиваемся со смертельной опасностью, автоматически срабатывает спусковой крючок страха. Времени что-то обдумывать нет. Страх спасает нас, потому что мы без размышлений отвечаем на угрозы смерти с помощью защитных реакций. Поэтому следует согласиться, душить эмоции крайне вредно для здоровья. Абсолютное уничтожение негативных эмоций не только невозможно, но и нерационально. В сложных жизненных ситуациях они необходимы для обеспечения нашей жизнедеятельности. Во всех иных случаях, когда нет надобности в проявлении рефлекторного негативизма, мы полностью ответственны за свои эмоции.</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xml:space="preserve">       Безусловно, нам комфортно взваливать ответственность за свои негативные эмоции на окружающих. «Это он </w:t>
      </w:r>
      <w:proofErr w:type="gramStart"/>
      <w:r w:rsidRPr="00850BF2">
        <w:rPr>
          <w:color w:val="121212"/>
          <w:sz w:val="28"/>
          <w:szCs w:val="28"/>
        </w:rPr>
        <w:t>взбесил меня… Она заставила</w:t>
      </w:r>
      <w:proofErr w:type="gramEnd"/>
      <w:r w:rsidRPr="00850BF2">
        <w:rPr>
          <w:color w:val="121212"/>
          <w:sz w:val="28"/>
          <w:szCs w:val="28"/>
        </w:rPr>
        <w:t xml:space="preserve"> меня ревновать… Ты меня разозлил» и пр. Но надо знать: никто не в силах «наследить» у нас в душе. Окружающие могут лишь помочь вытолкнуть наружу те эмоции, которые уже живут в темницах подсознания, ожидая подходящего момента выбраться из плена. Иными словами, другие люди могут быть «спусковым крючком» для того, чтобы мы озлобились, рассердились или впали в гнев.  Нажать или не нажать на спусковой крючок – решать нам. Если мы просто возложим вину за наши негативные эмоции на посторонних, мы ничему не научимся из сложившейся ситуации, жизненный урок нами не будет усвоен и повтор будет гарантирован. Более того, свалив ответственность на других людей, мы устраняемся от неудобных вопросов самим себе: «Почему у меня возникло раздражение? В чем причина моей обиды? Почему я разгневался? Видно гнев сидел во мне?» Задавая себе такие вопросы, мы вступаем в контакт со своими эмоциями. Они уже не смогут прятаться за обвинениями других людей и обстоятельств. Мы, взяв на себя ответственность за отрицательные эмоции, встаем на путь внутреннего совершенствования. </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xml:space="preserve">         Петр Первый был очень </w:t>
      </w:r>
      <w:r w:rsidR="00B82FD4" w:rsidRPr="00850BF2">
        <w:rPr>
          <w:color w:val="121212"/>
          <w:sz w:val="28"/>
          <w:szCs w:val="28"/>
        </w:rPr>
        <w:t>не сдержан</w:t>
      </w:r>
      <w:r w:rsidRPr="00850BF2">
        <w:rPr>
          <w:color w:val="121212"/>
          <w:sz w:val="28"/>
          <w:szCs w:val="28"/>
        </w:rPr>
        <w:t xml:space="preserve">, и ему стоило большого труда сдерживать порывы гнева. Правда, опомнившись, он всегда горько раскаивался в своей горячности. Во время первого путешествия за границу в 1697-1698 годах, будучи в Германии, однажды за обедом Петр так рассердился за прекословие на своего любимца Лефорта, что в гневе </w:t>
      </w:r>
      <w:r w:rsidR="00E11251" w:rsidRPr="00850BF2">
        <w:rPr>
          <w:color w:val="121212"/>
          <w:sz w:val="28"/>
          <w:szCs w:val="28"/>
        </w:rPr>
        <w:t>занес,</w:t>
      </w:r>
      <w:r w:rsidRPr="00850BF2">
        <w:rPr>
          <w:color w:val="121212"/>
          <w:sz w:val="28"/>
          <w:szCs w:val="28"/>
        </w:rPr>
        <w:t xml:space="preserve"> было над ним шпагу. Но в тот же миг опомнился, обнял Лефорта и искренне попросил у него прощения. В подобных случаях Петр сокрушался: – О, Боже! Я могу исправить народ мой, но я не могу исправить самого себя…</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xml:space="preserve">         В первую очередь, нужно понимать, что «золотой ключик» к двери, за которой останутся негативные эмоции лишь в форме, необходимой для нашей безопасности,  уже лежит в наших руках. Нам подвластно заменить ложные и вредоносные программы своего подсознания,  новыми позитивными убеждениями. Для негативных эмоций они должны стать настоящим бедствием. Если раньше у нас было убеждение: «Я ни на что не годен», оно, порождало соответствующие ему </w:t>
      </w:r>
      <w:r w:rsidRPr="00850BF2">
        <w:rPr>
          <w:color w:val="121212"/>
          <w:sz w:val="28"/>
          <w:szCs w:val="28"/>
        </w:rPr>
        <w:lastRenderedPageBreak/>
        <w:t>негативные эмоции – страх, беспокойство и уныние. После установки в подсознание нового убеждения: «Я – самодостаточный, успешный человек» у наших негативных эмоций наступит вечный черный день. Или, к примеру, у человека засело в подсознании внушенное когда-то ложное убеждение: «Будем надеяться на худшее, а лучшее само придет». Это убеждение стало частью его личности. В любой ситуации он будет «надеяться на худшее» и станет испытывать негативные эмоции. Они будут преследовать его на каждом шагу. Если же он изменит убеждение  на «Будем надеяться на лучшее» или «Все, что не делается, все к лучшему» и искренне поверит в них, подсознание в любых ситуациях будет искать позитив и генерировать положительные эмоции.</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xml:space="preserve">      В известном анекдоте пессимист пьет коньяк и  морщится: «Фу, пахнет клопом». Оптимист давит на стене клопа и нюхает палец: «Хорошо! – коньяком пахнет». Пессимист в прекрасном настоящем (коньяк) находит </w:t>
      </w:r>
      <w:proofErr w:type="gramStart"/>
      <w:r w:rsidRPr="00850BF2">
        <w:rPr>
          <w:color w:val="121212"/>
          <w:sz w:val="28"/>
          <w:szCs w:val="28"/>
        </w:rPr>
        <w:t>плохое</w:t>
      </w:r>
      <w:proofErr w:type="gramEnd"/>
      <w:r w:rsidRPr="00850BF2">
        <w:rPr>
          <w:color w:val="121212"/>
          <w:sz w:val="28"/>
          <w:szCs w:val="28"/>
        </w:rPr>
        <w:t xml:space="preserve">. Оптимист в ужасной действительности (клопе) находит </w:t>
      </w:r>
      <w:proofErr w:type="gramStart"/>
      <w:r w:rsidRPr="00850BF2">
        <w:rPr>
          <w:color w:val="121212"/>
          <w:sz w:val="28"/>
          <w:szCs w:val="28"/>
        </w:rPr>
        <w:t>хорошее</w:t>
      </w:r>
      <w:proofErr w:type="gramEnd"/>
      <w:r w:rsidRPr="00850BF2">
        <w:rPr>
          <w:color w:val="121212"/>
          <w:sz w:val="28"/>
          <w:szCs w:val="28"/>
        </w:rPr>
        <w:t>. Эмоции у первого негативные, у второго позитивные. Вся наша жизнь зависит от «программ», которые установлены в нашем подсознании. Осознав, что мы можем перезаписать программы, удалить вирусные файлы подсознания,  мы становимся хозяином собственных эмоций.</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Таким образом, негативные эмоции всецело зависят от наших убеждений. Эмоции вторичны относительно убеждений, потому что наши убеждения – это причина, а эмоции – следствие. Новые убеждения – новые эмоции. Радостные убеждения – радостные эмоции. Мы способны осознанно изменять свои убеждения, удалять из подсознания ложные установки и, на основании этого, управлять своими эмоциями.</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При измененном в лучшую сторону сознании могут появляться отдельные проблески негативных эмоций, ведь никто не может гарантировать «высшую пробу» наших новых убеждений. Пока сознание еще не откорректировано к новым условиям,  нужно научиться контролировать негативные эмоции. Наша реакция в форме негативных эмоций  на какие-то жизненные ситуации зависит от наших мыслей. В основе наших действий находится мысль. Как мы интерпретируем ситуацию, зависит тоже от нас.      </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К примеру, нам показалось, что нас обидели. Обида всегда есть следствие гордыни. Мы желаем контролировать поведение другого человека, а он ведет себя не так, как мы хотим. Если мы осознаем мысль, что я имею право оставаться самим собой, а другие другими, обида умрет, так и не родившись. Или другой пример: как реагировать на оскорбительное поведение. Задумайтесь, в большинстве случаев оскорбительные слова, которые мы принимаем близко к сердцу, не имеют к нам никакого отношения. Наверняка, гневающийся человек  испытывает страх или неуверенность в себе и своим криком пытается хоть как-то самоутвердиться. Скажите себе: «Дело не во мне. Дело в его страхе и неуверенности». После таких мыслей у вашего раздражения, ярости или гнева не будет шансов для реализации.  Такая тактика дает возможность контролировать негативные эмоции.  </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xml:space="preserve">       Контроль эмоций предполагает учет следующего обстоятельства. Если мы не изменили свои убеждения в подсознании и в нем продолжают жить негативные эмоции, контроль их становится малоэффективным. Любая наша эмоция </w:t>
      </w:r>
      <w:r w:rsidRPr="00850BF2">
        <w:rPr>
          <w:color w:val="121212"/>
          <w:sz w:val="28"/>
          <w:szCs w:val="28"/>
        </w:rPr>
        <w:lastRenderedPageBreak/>
        <w:t>рассказывает нам и другим людям что-либо о нас самих. Если мы, к примеру, гневаемся, значит, гнев живет в нас. Мы волевым решением пытаемся обуздать гнев. Это ошибочное представление об управлении эмоциями. Сначала, надо изменить программные установки своего подсознания относительно гнева. Насильственно подавлять негативные эмоции просто опасно для здоровья. Захороненные эмоции как беглые преступники чрезвычайно опасны. Мало того, что они являются поставщиками всевозможных заболеваний, но они останавливают процесс личностного роста. Нет ничего хуже репрессированных эмоций. А что ж вы хотели? Урок не усвоен, человек не изменился. На его пути будут постоянно возникать подобные ситуации.</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Кроме того, фонтанируя в пространство энергию негативных эмоций, мы оказываем отрицательное воздействие на внешний мир. Чем больше энергетический потенциал человека, тем больше уровень его негативного воздействия на внешний мир. К воспитательному процессу человека подключаются равновесные силы мироздания. У них тысячи способов коррекции вашего поведения и излучаемых вами негативных эмоций. Например, злоупотребляет человек гневом – его разбивает паралич, слишком обидчив (то есть проглотил обиду) – получите язву желудка и т.д.</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Необычайная живучесть негативных эмоций объясняется, в первую очередь, нашими желаниями оправдать их проявление в своей жизни. Мы находим тысячи причин объяснить себе и другим людям свое негативное эмоциональное поведение. Мы мастаки доказатель</w:t>
      </w:r>
      <w:proofErr w:type="gramStart"/>
      <w:r w:rsidRPr="00850BF2">
        <w:rPr>
          <w:color w:val="121212"/>
          <w:sz w:val="28"/>
          <w:szCs w:val="28"/>
        </w:rPr>
        <w:t>ств св</w:t>
      </w:r>
      <w:proofErr w:type="gramEnd"/>
      <w:r w:rsidRPr="00850BF2">
        <w:rPr>
          <w:color w:val="121212"/>
          <w:sz w:val="28"/>
          <w:szCs w:val="28"/>
        </w:rPr>
        <w:t>оего права на злобу и беспокойство. Муж задерживается на работе, ребенок не пришел вовремя из школы – мы говорим себе: «У меня есть все основания для беспокойства». Вы ищите союзников вашего беспокойства. Вы излагаете им суть дела, чтобы они  согласились: вы пострадавшая сторона. Если мы прекратим оправдывать себя в негативных эмоциях, мы нанесем по ним первый ощутимый удар.</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Второй удар состоит в отстраненном видении ситуации. Вы не принимаете разгул негативных эмоций на свой личный счет. Понаблюдайте за конфликтной ситуацией как беспристрастный зритель, который взирает на действо, но не придает ему избыточной важности. Взгляд со стороны даст вам ясность. От вас уже не дождешься негативизма. В лучшем случае кукловоды – манипуляторы получат советы постороннего.</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Третий удар по негативным эмоциям называется «отказ от собственной значимости».</w:t>
      </w:r>
      <w:r w:rsidR="00050EDD" w:rsidRPr="00850BF2">
        <w:rPr>
          <w:color w:val="121212"/>
          <w:sz w:val="28"/>
          <w:szCs w:val="28"/>
        </w:rPr>
        <w:t xml:space="preserve"> </w:t>
      </w:r>
      <w:r w:rsidRPr="00850BF2">
        <w:rPr>
          <w:color w:val="121212"/>
          <w:sz w:val="28"/>
          <w:szCs w:val="28"/>
        </w:rPr>
        <w:t>Злоба, обида, гнев, ярость питаются вашей гордыней. Вам обидно, что люди вас недооценивают, вы злитесь, что вас не замечают,  вы гневаетесь, что люди не воздают вам по заслугам, вы в ярости, потому что не заслуживаете к себе такого отношения. Словом, вы придаете избыточную значимость оценке окружающих. Вот почему один мудрый человек сказал: «Не стоит слишком беспокоиться о том, что думают о вас окружающие. Если бы вы знали, как редко они вообще думают о вас, вы бы оскорбились».</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Нокаутирующий удар для негативных эмоций – прекратить свою практику быть обвинителем</w:t>
      </w:r>
      <w:r w:rsidRPr="00850BF2">
        <w:rPr>
          <w:b/>
          <w:bCs/>
          <w:color w:val="121212"/>
          <w:sz w:val="28"/>
          <w:szCs w:val="28"/>
          <w:bdr w:val="none" w:sz="0" w:space="0" w:color="auto" w:frame="1"/>
        </w:rPr>
        <w:t>.</w:t>
      </w:r>
      <w:r w:rsidRPr="00850BF2">
        <w:rPr>
          <w:rStyle w:val="apple-converted-space"/>
          <w:b/>
          <w:bCs/>
          <w:color w:val="121212"/>
          <w:sz w:val="28"/>
          <w:szCs w:val="28"/>
          <w:bdr w:val="none" w:sz="0" w:space="0" w:color="auto" w:frame="1"/>
        </w:rPr>
        <w:t> </w:t>
      </w:r>
      <w:r w:rsidRPr="00850BF2">
        <w:rPr>
          <w:color w:val="121212"/>
          <w:sz w:val="28"/>
          <w:szCs w:val="28"/>
        </w:rPr>
        <w:t xml:space="preserve">Подавляющая часть негативных эмоций базируется на вашей способности обвинять наших ближних и дальних во всех своих неурядицах. Подав </w:t>
      </w:r>
      <w:r w:rsidRPr="00850BF2">
        <w:rPr>
          <w:color w:val="121212"/>
          <w:sz w:val="28"/>
          <w:szCs w:val="28"/>
        </w:rPr>
        <w:lastRenderedPageBreak/>
        <w:t>в отставку с поста обвинителя всех и вся, вы нанесете удар в «солнечное сплетение» негативных эмоций.</w:t>
      </w:r>
    </w:p>
    <w:p w:rsidR="007042B1" w:rsidRDefault="00850BF2" w:rsidP="00850BF2">
      <w:pPr>
        <w:pStyle w:val="a3"/>
        <w:shd w:val="clear" w:color="auto" w:fill="FFFFFF" w:themeFill="background1"/>
        <w:spacing w:before="0" w:beforeAutospacing="0" w:after="0" w:afterAutospacing="0"/>
        <w:jc w:val="both"/>
        <w:textAlignment w:val="baseline"/>
        <w:rPr>
          <w:color w:val="121212"/>
          <w:sz w:val="28"/>
          <w:szCs w:val="28"/>
        </w:rPr>
      </w:pPr>
      <w:r>
        <w:rPr>
          <w:color w:val="121212"/>
          <w:sz w:val="28"/>
          <w:szCs w:val="28"/>
        </w:rPr>
        <w:t>    </w:t>
      </w:r>
      <w:r w:rsidR="00943430" w:rsidRPr="00850BF2">
        <w:rPr>
          <w:color w:val="121212"/>
          <w:sz w:val="28"/>
          <w:szCs w:val="28"/>
        </w:rPr>
        <w:t xml:space="preserve">Окончательно убедит читателя, как важно уметь управлять своими эмоциями, притча </w:t>
      </w:r>
      <w:r w:rsidR="00943430" w:rsidRPr="00850BF2">
        <w:rPr>
          <w:b/>
          <w:color w:val="121212"/>
          <w:sz w:val="28"/>
          <w:szCs w:val="28"/>
        </w:rPr>
        <w:t>“Душевный доктор”:</w:t>
      </w:r>
      <w:r w:rsidR="00943430" w:rsidRPr="00850BF2">
        <w:rPr>
          <w:color w:val="121212"/>
          <w:sz w:val="28"/>
          <w:szCs w:val="28"/>
        </w:rPr>
        <w:t> </w:t>
      </w:r>
    </w:p>
    <w:p w:rsidR="00943430" w:rsidRPr="00850BF2" w:rsidRDefault="00943430" w:rsidP="00850BF2">
      <w:pPr>
        <w:pStyle w:val="a3"/>
        <w:shd w:val="clear" w:color="auto" w:fill="FFFFFF" w:themeFill="background1"/>
        <w:spacing w:before="0" w:beforeAutospacing="0" w:after="0" w:afterAutospacing="0"/>
        <w:jc w:val="both"/>
        <w:textAlignment w:val="baseline"/>
        <w:rPr>
          <w:color w:val="121212"/>
          <w:sz w:val="28"/>
          <w:szCs w:val="28"/>
        </w:rPr>
      </w:pPr>
      <w:r w:rsidRPr="00850BF2">
        <w:rPr>
          <w:color w:val="121212"/>
          <w:sz w:val="28"/>
          <w:szCs w:val="28"/>
        </w:rPr>
        <w:t>– До свидания, душенька, и помните: прощать и еще раз прощать! Трижды в день, после еды! Будьте здоровы! Следующий! – Доктор, здравствуйте! – И вы будьте здоровы. На что жалуемся? – Да мне как-то неудобно… – А вы присядьте, присядьте! Так удобно? – Да</w:t>
      </w:r>
      <w:proofErr w:type="gramStart"/>
      <w:r w:rsidRPr="00850BF2">
        <w:rPr>
          <w:color w:val="121212"/>
          <w:sz w:val="28"/>
          <w:szCs w:val="28"/>
        </w:rPr>
        <w:t>… Н</w:t>
      </w:r>
      <w:proofErr w:type="gramEnd"/>
      <w:r w:rsidRPr="00850BF2">
        <w:rPr>
          <w:color w:val="121212"/>
          <w:sz w:val="28"/>
          <w:szCs w:val="28"/>
        </w:rPr>
        <w:t xml:space="preserve">ет… Не знаю. Наверное, удобно. – Наверное? Или действительно удобно? – Да не знаю я доктор! Вроде ничего… – «Вроде ничего» – это значит никак. Но не может же вам быть «никак»? Вы же существуете? – Вот именно, доктор! Не живу, а существую. Это вы очень точно сказали. Я к </w:t>
      </w:r>
      <w:r w:rsidR="00050EDD" w:rsidRPr="00850BF2">
        <w:rPr>
          <w:color w:val="121212"/>
          <w:sz w:val="28"/>
          <w:szCs w:val="28"/>
        </w:rPr>
        <w:t>вам,</w:t>
      </w:r>
      <w:r w:rsidRPr="00850BF2">
        <w:rPr>
          <w:color w:val="121212"/>
          <w:sz w:val="28"/>
          <w:szCs w:val="28"/>
        </w:rPr>
        <w:t xml:space="preserve"> поэтому и пришла. – Но что же вас тревожит, милочка? Что болит? – Душа болит. Вы ведь душевный доктор? – Душевный. Фамилия такая. И специализация – тоже. А вашу душу что-то ранило? – Не знаю. Может быть. Я ее как-то не чувствую. Я вообще плохо чувствую. – А как это выражается? – Ну</w:t>
      </w:r>
      <w:proofErr w:type="gramStart"/>
      <w:r w:rsidRPr="00850BF2">
        <w:rPr>
          <w:color w:val="121212"/>
          <w:sz w:val="28"/>
          <w:szCs w:val="28"/>
        </w:rPr>
        <w:t>… Н</w:t>
      </w:r>
      <w:proofErr w:type="gramEnd"/>
      <w:r w:rsidRPr="00850BF2">
        <w:rPr>
          <w:color w:val="121212"/>
          <w:sz w:val="28"/>
          <w:szCs w:val="28"/>
        </w:rPr>
        <w:t xml:space="preserve">апример, я не умею говорить «люблю». – Да? Ну, это распространенное заболевание. Расскажите мне, каков ваш рацион питания. – Питания? Ах, да. Ну, супы, каши там. Овощи. Мясо, но не каждый день. </w:t>
      </w:r>
      <w:proofErr w:type="gramStart"/>
      <w:r w:rsidRPr="00850BF2">
        <w:rPr>
          <w:color w:val="121212"/>
          <w:sz w:val="28"/>
          <w:szCs w:val="28"/>
        </w:rPr>
        <w:t>Обычный</w:t>
      </w:r>
      <w:proofErr w:type="gramEnd"/>
      <w:r w:rsidRPr="00850BF2">
        <w:rPr>
          <w:color w:val="121212"/>
          <w:sz w:val="28"/>
          <w:szCs w:val="28"/>
        </w:rPr>
        <w:t xml:space="preserve">, в общем. – А если вкусненькое – то, что предпочтете? – Ну, я апельсины обожаю, мороженое, конфеты шоколадные тоже люблю. – Ага! Любите! Значит, умеете говорить «люблю». – Нет, вы меня не так поняли. Я людям не умею говорить «люблю». – А почему? Почему, как вы думаете? – Ну, не знаю. Я к вам за этим пришла. Чтобы вы определили почему. – </w:t>
      </w:r>
      <w:proofErr w:type="spellStart"/>
      <w:r w:rsidRPr="00850BF2">
        <w:rPr>
          <w:color w:val="121212"/>
          <w:sz w:val="28"/>
          <w:szCs w:val="28"/>
        </w:rPr>
        <w:t>Понятненько</w:t>
      </w:r>
      <w:proofErr w:type="spellEnd"/>
      <w:r w:rsidRPr="00850BF2">
        <w:rPr>
          <w:color w:val="121212"/>
          <w:sz w:val="28"/>
          <w:szCs w:val="28"/>
        </w:rPr>
        <w:t>. Так, милочка. Дышите! Глубже дышите! Да что вы так напряглись? – Не могу я глубже дышать. У меня дыхание перехватывает. – Так и запишем: не позволяет себе дышать полной грудью. Теперь не дышите. Не дышите</w:t>
      </w:r>
      <w:proofErr w:type="gramStart"/>
      <w:r w:rsidRPr="00850BF2">
        <w:rPr>
          <w:color w:val="121212"/>
          <w:sz w:val="28"/>
          <w:szCs w:val="28"/>
        </w:rPr>
        <w:t>… Н</w:t>
      </w:r>
      <w:proofErr w:type="gramEnd"/>
      <w:r w:rsidRPr="00850BF2">
        <w:rPr>
          <w:color w:val="121212"/>
          <w:sz w:val="28"/>
          <w:szCs w:val="28"/>
        </w:rPr>
        <w:t>е дышите…Все можно. Похоже, у вас это привычное состояние – не дышать? – Почему? Да я вроде дышу. – Вот именно «вроде». А на самом деле – так, вид делаете. Вы ж боитесь открыться. Вы ж все чувства в себе зажимаете. Не даете им проявляться! – Ну, это же неприлично, когда чувства напоказ. Я вам что, «</w:t>
      </w:r>
      <w:proofErr w:type="spellStart"/>
      <w:r w:rsidRPr="00850BF2">
        <w:rPr>
          <w:color w:val="121212"/>
          <w:sz w:val="28"/>
          <w:szCs w:val="28"/>
        </w:rPr>
        <w:t>эмо</w:t>
      </w:r>
      <w:proofErr w:type="spellEnd"/>
      <w:r w:rsidRPr="00850BF2">
        <w:rPr>
          <w:color w:val="121212"/>
          <w:sz w:val="28"/>
          <w:szCs w:val="28"/>
        </w:rPr>
        <w:t xml:space="preserve">», что ли? Девушка должна быть сдержанной, не показывать своих эмоций. – А как вы думаете, куда они деваются? – Кто? – Эмоции ваши? Гнев, обида, злость? Они же бывают? – Нет! Нет! Это плохие чувства. Я их подавляю в самом зародыше. – Вот, милочка, и объяснились ваши проблемы с дыханием. Накопили, понимаешь ли, в себе зародышей. Вся грудь забита. То-то вам и не дышится глубоко. – Погодите, доктор! Вы что же, советуете на людях срываться? – Вовсе нет, милочка. Ничего я такого вам не советовал. Но чувства подавлять – это преступление по отношению к себе. – А как тогда, как с ними поступать? – Признавать, что они существуют. Называть их по именам. И разрешать им быть. Иногда этого достаточно, чтобы гнев тут же улегся, а обида испарилась. – Не может быть! – Это мой рецепт. Хотите, применяйте, хотите – дальше обиды глотайте. Каждый пациент сам решает. Давайте-ка я вам живот пощупаю. Так больно? А вот так? – Ой, не то чтобы больно. Но неприятно как-то. </w:t>
      </w:r>
      <w:proofErr w:type="gramStart"/>
      <w:r w:rsidRPr="00850BF2">
        <w:rPr>
          <w:color w:val="121212"/>
          <w:sz w:val="28"/>
          <w:szCs w:val="28"/>
        </w:rPr>
        <w:t>Аж</w:t>
      </w:r>
      <w:proofErr w:type="gramEnd"/>
      <w:r w:rsidRPr="00850BF2">
        <w:rPr>
          <w:color w:val="121212"/>
          <w:sz w:val="28"/>
          <w:szCs w:val="28"/>
        </w:rPr>
        <w:t xml:space="preserve"> в позвоночник отдает. – Следовательно, у вас здесь неприятности складированы. – Ой, а вот тут, под ложечкой, вообще тяжело! Будто камень какой-то. – Ну, это вы, как говорится, камень за пазухой носите. </w:t>
      </w:r>
      <w:proofErr w:type="gramStart"/>
      <w:r w:rsidRPr="00850BF2">
        <w:rPr>
          <w:color w:val="121212"/>
          <w:sz w:val="28"/>
          <w:szCs w:val="28"/>
        </w:rPr>
        <w:t>Небось</w:t>
      </w:r>
      <w:proofErr w:type="gramEnd"/>
      <w:r w:rsidRPr="00850BF2">
        <w:rPr>
          <w:color w:val="121212"/>
          <w:sz w:val="28"/>
          <w:szCs w:val="28"/>
        </w:rPr>
        <w:t xml:space="preserve">, затаили злобу на кого-то? – Ох, я и не знаю. Но </w:t>
      </w:r>
      <w:r w:rsidRPr="00850BF2">
        <w:rPr>
          <w:color w:val="121212"/>
          <w:sz w:val="28"/>
          <w:szCs w:val="28"/>
        </w:rPr>
        <w:lastRenderedPageBreak/>
        <w:t xml:space="preserve">тянет-то как! – Совершенно с вами согласен, тяжелый груз. Рекомендую с ним расстаться. С годами он только тяжелее становится – на него ведь всякий негатив налипает, свойство у него такое. – Ладно, спасибо. Я потом с камнем разберусь. Но сейчас я ведь не за этим. Я не умею говорить «люблю». – А что вам мешает? – Ох, не знаю. Что-то мешает. Я как – то стесняюсь. – Стесняетесь! Значит тесно вам. И не мудрено: у вас же все чувства зажаты! Любовь – она чувство свободное, вольное, как птица. А где же ему в вас развернуться? – Но почему? Почему у меня чувства зажаты, в чем дело? – Так мы и пытаемся определить, милочка! Дайте-ка я вас простучу. – Ай! Ой! Не надо! Пожалуйста, не стучите! Мне страшно! – Так, значит, и до страхов ваших достучались. Слав тебе. Господи! Но ведь вам не больно? Чего боитесь? – Боли боюсь! Не хочу, чтобы больно было! – </w:t>
      </w:r>
      <w:proofErr w:type="spellStart"/>
      <w:r w:rsidRPr="00850BF2">
        <w:rPr>
          <w:color w:val="121212"/>
          <w:sz w:val="28"/>
          <w:szCs w:val="28"/>
        </w:rPr>
        <w:t>Вооооот</w:t>
      </w:r>
      <w:proofErr w:type="spellEnd"/>
      <w:proofErr w:type="gramStart"/>
      <w:r w:rsidRPr="00850BF2">
        <w:rPr>
          <w:color w:val="121212"/>
          <w:sz w:val="28"/>
          <w:szCs w:val="28"/>
        </w:rPr>
        <w:t>… А</w:t>
      </w:r>
      <w:proofErr w:type="gramEnd"/>
      <w:r w:rsidRPr="00850BF2">
        <w:rPr>
          <w:color w:val="121212"/>
          <w:sz w:val="28"/>
          <w:szCs w:val="28"/>
        </w:rPr>
        <w:t xml:space="preserve"> от чего бывает больно? -</w:t>
      </w:r>
      <w:r w:rsidR="00050EDD" w:rsidRPr="00850BF2">
        <w:rPr>
          <w:color w:val="121212"/>
          <w:sz w:val="28"/>
          <w:szCs w:val="28"/>
        </w:rPr>
        <w:t xml:space="preserve"> </w:t>
      </w:r>
      <w:r w:rsidRPr="00850BF2">
        <w:rPr>
          <w:color w:val="121212"/>
          <w:sz w:val="28"/>
          <w:szCs w:val="28"/>
        </w:rPr>
        <w:t xml:space="preserve">Когда ушибешься. Когда обожжешься. Когда упадешь. Когда неосторожно себя ведешь. Когда задеваешь </w:t>
      </w:r>
      <w:proofErr w:type="gramStart"/>
      <w:r w:rsidRPr="00850BF2">
        <w:rPr>
          <w:color w:val="121212"/>
          <w:sz w:val="28"/>
          <w:szCs w:val="28"/>
        </w:rPr>
        <w:t xml:space="preserve">что- </w:t>
      </w:r>
      <w:proofErr w:type="spellStart"/>
      <w:r w:rsidRPr="00850BF2">
        <w:rPr>
          <w:color w:val="121212"/>
          <w:sz w:val="28"/>
          <w:szCs w:val="28"/>
        </w:rPr>
        <w:t>нибудь</w:t>
      </w:r>
      <w:proofErr w:type="spellEnd"/>
      <w:proofErr w:type="gramEnd"/>
      <w:r w:rsidRPr="00850BF2">
        <w:rPr>
          <w:color w:val="121212"/>
          <w:sz w:val="28"/>
          <w:szCs w:val="28"/>
        </w:rPr>
        <w:t xml:space="preserve">! От острых углов – очень больно. – Милочка вы моя! Так вы боитесь любить! – Я? Боюсь??? А при чем тут… – Да любовь же и есть – пламенный полет!!! Разве нет? Она состоит из взлетов и падений, из крутых виражей, из столкновений. И острых углов не избежать – надо просто научиться их сглаживать или обходить. Любовь не может быть осторожной! И если вы огня боитесь – ну как вы в себе любовь разожжете? «Огонь любви» – слышали такое?  – Доктор… Я знаю. Было это все у меня. Случалось. И полет был, и огонь любви. И синяки, и шишки, и даже кровавые раны. Сначала такой взлет – что просто дух захватывало! Потом такое приземление, что еле в кучу себя собрала! В общем, обожгла меня любовь. – И теперь вы боитесь… – Да. Я боюсь. Боюсь, что не поймут. Отвергнут. Обманут. Обидят. Ранят. Я больше не вынесу. Это так больно! Сердце в клочья! – Вот вы и зажали свои чувства. Защитили себя со всех сторон от возможной боли. И поэтому вам трудно сказать «люблю»… Вы просто боитесь! Боитесь боли. И что сердце разорвется с клочья. – Да, да, да. Так оно и есть. Я хочу любить! Я очень хочу! Но очень боюсь! Помогите мне доктор! – Не волнуйтесь, милочка. Ваша болезнь не смертельна, а очень даже излечима. И рецепт простой. Научитесь любить себя. – И? – И все. Если вы будете любить себя – вы никому не позволите себя ранить. И сами себе вреда не причините неосторожными действиями. Вы будет выбирать только самое лучшее, самое полезное для вас. Вы будете действовать безошибочно и находить то, что сделает вас еще счастливее. И никто, никто не сможет вас обидеть или задеть! Потому что вы будете выше этого. – Но… выходит, сейчас я себя не люблю? Так что ли? – Уже начинаете! Иначе бы вы ко мне не пришли. Вы уже стали о себе заботиться – а это хороший признак. – А… как это – любить себя? – Для начала начните к себе прислушиваться. К своим желаниям, ощущениям. А то вас, что не спросишь – «не знаю», «не чувствую». Если вы сами так невнимательно к себе относитесь, почему же другие будут вас щадить? – Но думала… – А вы думали, если вы </w:t>
      </w:r>
      <w:proofErr w:type="gramStart"/>
      <w:r w:rsidRPr="00850BF2">
        <w:rPr>
          <w:color w:val="121212"/>
          <w:sz w:val="28"/>
          <w:szCs w:val="28"/>
        </w:rPr>
        <w:t>ранимая-уязвимая</w:t>
      </w:r>
      <w:proofErr w:type="gramEnd"/>
      <w:r w:rsidRPr="00850BF2">
        <w:rPr>
          <w:color w:val="121212"/>
          <w:sz w:val="28"/>
          <w:szCs w:val="28"/>
        </w:rPr>
        <w:t xml:space="preserve">, так вас щадить будут, жалеть, по голове гладить? Нет, милочка, ошибаетесь. И ранить будут, и уязвлять. Подобное притягивает подобное, медициной это давно установлено. – И что же мне делать? Как научиться себя любить? А вы сами себя щадите, хвалите, поощряйте. Себя надо время от времени поощрять – знаете об этом? Не перегружайте! Не делайте то, что не хочется! Не позволяйте себя обижать! И не позволяйте себе обижаться. – </w:t>
      </w:r>
      <w:r w:rsidRPr="00850BF2">
        <w:rPr>
          <w:color w:val="121212"/>
          <w:sz w:val="28"/>
          <w:szCs w:val="28"/>
        </w:rPr>
        <w:lastRenderedPageBreak/>
        <w:t>Но как это можно сделать, если тебе обидные вещи говорят? – А очень просто! Вам говорят – а вы в ответ: «Я пропустила это мимо ушей!» Не можете вслух – про себя скажите. Конечно, если вы не имеете намерения опять все это внутрь складывать, обиды глотать и камни за пазухой носить. – Нет уж, я теперь знаю, я теперь ничем таким грузиться не буду. Я буду себя любить, щадить и гадостей не слушать. – Ну, вот и славно. Пользуйтесь этим рецептом – и скоро вы почувствуете, что внутри освободилось место для любви. Думаю, на этом мы можем попрощаться. Медицина свое слово сказала, дело за вами. – Погодите, доктор! Но, как же оно освободится, если там столько всего?  – Да-да… Камни всякие… зародыши… обиды проглоченные</w:t>
      </w:r>
      <w:proofErr w:type="gramStart"/>
      <w:r w:rsidRPr="00850BF2">
        <w:rPr>
          <w:color w:val="121212"/>
          <w:sz w:val="28"/>
          <w:szCs w:val="28"/>
        </w:rPr>
        <w:t>… Н</w:t>
      </w:r>
      <w:proofErr w:type="gramEnd"/>
      <w:r w:rsidRPr="00850BF2">
        <w:rPr>
          <w:color w:val="121212"/>
          <w:sz w:val="28"/>
          <w:szCs w:val="28"/>
        </w:rPr>
        <w:t xml:space="preserve">акопили вы, накопили! – Да, что с этим делать? – А тут, милочка, рецепт один: прощать, прощать и еще раз прощать! Трижды в </w:t>
      </w:r>
      <w:r w:rsidRPr="00850BF2">
        <w:rPr>
          <w:sz w:val="28"/>
          <w:szCs w:val="28"/>
        </w:rPr>
        <w:t>день, после еды! Будьте здоровы! Следующий!  </w:t>
      </w: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7042B1" w:rsidRDefault="007042B1"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p>
    <w:p w:rsidR="00050EDD" w:rsidRPr="00850BF2" w:rsidRDefault="00050EDD" w:rsidP="00850BF2">
      <w:pPr>
        <w:pStyle w:val="4"/>
        <w:shd w:val="clear" w:color="auto" w:fill="FFFFFF" w:themeFill="background1"/>
        <w:spacing w:before="0" w:beforeAutospacing="0" w:after="0" w:afterAutospacing="0"/>
        <w:jc w:val="right"/>
        <w:textAlignment w:val="baseline"/>
        <w:rPr>
          <w:b w:val="0"/>
          <w:i/>
          <w:color w:val="31849B" w:themeColor="accent5" w:themeShade="BF"/>
          <w:sz w:val="28"/>
          <w:szCs w:val="28"/>
        </w:rPr>
      </w:pPr>
      <w:r w:rsidRPr="00850BF2">
        <w:rPr>
          <w:b w:val="0"/>
          <w:i/>
          <w:color w:val="31849B" w:themeColor="accent5" w:themeShade="BF"/>
          <w:sz w:val="28"/>
          <w:szCs w:val="28"/>
        </w:rPr>
        <w:t xml:space="preserve">Материал: интернет источники: </w:t>
      </w:r>
    </w:p>
    <w:p w:rsidR="00943430" w:rsidRPr="00850BF2" w:rsidRDefault="004F5E01" w:rsidP="00850BF2">
      <w:pPr>
        <w:pStyle w:val="4"/>
        <w:shd w:val="clear" w:color="auto" w:fill="FFFFFF" w:themeFill="background1"/>
        <w:spacing w:before="0" w:beforeAutospacing="0" w:after="0" w:afterAutospacing="0"/>
        <w:jc w:val="right"/>
        <w:textAlignment w:val="baseline"/>
        <w:rPr>
          <w:b w:val="0"/>
          <w:bCs w:val="0"/>
          <w:i/>
          <w:color w:val="31849B" w:themeColor="accent5" w:themeShade="BF"/>
          <w:sz w:val="28"/>
          <w:szCs w:val="28"/>
          <w:bdr w:val="none" w:sz="0" w:space="0" w:color="auto" w:frame="1"/>
        </w:rPr>
      </w:pPr>
      <w:hyperlink r:id="rId5" w:tooltip="Качества личности от А до Я – &quot;Подсказки для жизни&quot;" w:history="1">
        <w:r w:rsidR="00943430" w:rsidRPr="00850BF2">
          <w:rPr>
            <w:b w:val="0"/>
            <w:bCs w:val="0"/>
            <w:i/>
            <w:color w:val="31849B" w:themeColor="accent5" w:themeShade="BF"/>
            <w:sz w:val="28"/>
            <w:szCs w:val="28"/>
            <w:bdr w:val="none" w:sz="0" w:space="0" w:color="auto" w:frame="1"/>
          </w:rPr>
          <w:t>Качества личности от</w:t>
        </w:r>
        <w:proofErr w:type="gramStart"/>
        <w:r w:rsidR="00943430" w:rsidRPr="00850BF2">
          <w:rPr>
            <w:b w:val="0"/>
            <w:bCs w:val="0"/>
            <w:i/>
            <w:color w:val="31849B" w:themeColor="accent5" w:themeShade="BF"/>
            <w:sz w:val="28"/>
            <w:szCs w:val="28"/>
            <w:bdr w:val="none" w:sz="0" w:space="0" w:color="auto" w:frame="1"/>
          </w:rPr>
          <w:t xml:space="preserve"> А</w:t>
        </w:r>
        <w:proofErr w:type="gramEnd"/>
        <w:r w:rsidR="00943430" w:rsidRPr="00850BF2">
          <w:rPr>
            <w:b w:val="0"/>
            <w:bCs w:val="0"/>
            <w:i/>
            <w:color w:val="31849B" w:themeColor="accent5" w:themeShade="BF"/>
            <w:sz w:val="28"/>
            <w:szCs w:val="28"/>
            <w:bdr w:val="none" w:sz="0" w:space="0" w:color="auto" w:frame="1"/>
          </w:rPr>
          <w:t xml:space="preserve"> до Я – "Подсказки для жизни"</w:t>
        </w:r>
      </w:hyperlink>
    </w:p>
    <w:p w:rsidR="00943430" w:rsidRPr="00850BF2" w:rsidRDefault="00943430" w:rsidP="00850BF2">
      <w:pPr>
        <w:pStyle w:val="4"/>
        <w:shd w:val="clear" w:color="auto" w:fill="FFFFFF" w:themeFill="background1"/>
        <w:spacing w:before="0" w:beforeAutospacing="0" w:after="0" w:afterAutospacing="0"/>
        <w:jc w:val="right"/>
        <w:textAlignment w:val="baseline"/>
        <w:rPr>
          <w:b w:val="0"/>
          <w:bCs w:val="0"/>
          <w:i/>
          <w:color w:val="31849B" w:themeColor="accent5" w:themeShade="BF"/>
          <w:sz w:val="28"/>
          <w:szCs w:val="28"/>
        </w:rPr>
      </w:pPr>
      <w:r w:rsidRPr="00850BF2">
        <w:rPr>
          <w:b w:val="0"/>
          <w:i/>
          <w:color w:val="31849B" w:themeColor="accent5" w:themeShade="BF"/>
          <w:sz w:val="28"/>
          <w:szCs w:val="28"/>
        </w:rPr>
        <w:t>Ковалев П. Д.</w:t>
      </w:r>
    </w:p>
    <w:p w:rsidR="00943430" w:rsidRPr="00850BF2" w:rsidRDefault="00943430" w:rsidP="00850BF2">
      <w:pPr>
        <w:pStyle w:val="a3"/>
        <w:shd w:val="clear" w:color="auto" w:fill="FFFFFF" w:themeFill="background1"/>
        <w:spacing w:before="0" w:beforeAutospacing="0" w:after="0" w:afterAutospacing="0"/>
        <w:jc w:val="both"/>
        <w:textAlignment w:val="baseline"/>
        <w:rPr>
          <w:i/>
          <w:color w:val="31849B" w:themeColor="accent5" w:themeShade="BF"/>
          <w:sz w:val="28"/>
          <w:szCs w:val="28"/>
        </w:rPr>
      </w:pPr>
    </w:p>
    <w:sectPr w:rsidR="00943430" w:rsidRPr="00850BF2" w:rsidSect="00850BF2">
      <w:pgSz w:w="11906" w:h="16838"/>
      <w:pgMar w:top="1134" w:right="850" w:bottom="1134" w:left="993"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30"/>
    <w:rsid w:val="00050EDD"/>
    <w:rsid w:val="00275F28"/>
    <w:rsid w:val="004E3A02"/>
    <w:rsid w:val="004F5E01"/>
    <w:rsid w:val="007042B1"/>
    <w:rsid w:val="00850BF2"/>
    <w:rsid w:val="00943430"/>
    <w:rsid w:val="00B82FD4"/>
    <w:rsid w:val="00E04444"/>
    <w:rsid w:val="00E11251"/>
    <w:rsid w:val="00FB1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4343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3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3430"/>
  </w:style>
  <w:style w:type="character" w:customStyle="1" w:styleId="40">
    <w:name w:val="Заголовок 4 Знак"/>
    <w:basedOn w:val="a0"/>
    <w:link w:val="4"/>
    <w:uiPriority w:val="9"/>
    <w:rsid w:val="00943430"/>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9434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4343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3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3430"/>
  </w:style>
  <w:style w:type="character" w:customStyle="1" w:styleId="40">
    <w:name w:val="Заголовок 4 Знак"/>
    <w:basedOn w:val="a0"/>
    <w:link w:val="4"/>
    <w:uiPriority w:val="9"/>
    <w:rsid w:val="00943430"/>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943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39846">
      <w:bodyDiv w:val="1"/>
      <w:marLeft w:val="0"/>
      <w:marRight w:val="0"/>
      <w:marTop w:val="0"/>
      <w:marBottom w:val="0"/>
      <w:divBdr>
        <w:top w:val="none" w:sz="0" w:space="0" w:color="auto"/>
        <w:left w:val="none" w:sz="0" w:space="0" w:color="auto"/>
        <w:bottom w:val="none" w:sz="0" w:space="0" w:color="auto"/>
        <w:right w:val="none" w:sz="0" w:space="0" w:color="auto"/>
      </w:divBdr>
    </w:div>
    <w:div w:id="2007052764">
      <w:bodyDiv w:val="1"/>
      <w:marLeft w:val="0"/>
      <w:marRight w:val="0"/>
      <w:marTop w:val="0"/>
      <w:marBottom w:val="0"/>
      <w:divBdr>
        <w:top w:val="none" w:sz="0" w:space="0" w:color="auto"/>
        <w:left w:val="none" w:sz="0" w:space="0" w:color="auto"/>
        <w:bottom w:val="none" w:sz="0" w:space="0" w:color="auto"/>
        <w:right w:val="none" w:sz="0" w:space="0" w:color="auto"/>
      </w:divBdr>
      <w:divsChild>
        <w:div w:id="1665088553">
          <w:marLeft w:val="0"/>
          <w:marRight w:val="0"/>
          <w:marTop w:val="0"/>
          <w:marBottom w:val="12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dskazki.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2961</Words>
  <Characters>16882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Maksimka</dc:creator>
  <cp:lastModifiedBy>Dom</cp:lastModifiedBy>
  <cp:revision>7</cp:revision>
  <dcterms:created xsi:type="dcterms:W3CDTF">2017-03-12T12:48:00Z</dcterms:created>
  <dcterms:modified xsi:type="dcterms:W3CDTF">2017-04-24T16:46:00Z</dcterms:modified>
</cp:coreProperties>
</file>