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C1" w:rsidRPr="00D97281" w:rsidRDefault="00536CC1" w:rsidP="00D97281">
      <w:pPr>
        <w:jc w:val="right"/>
        <w:rPr>
          <w:rFonts w:ascii="Bookman Old Style" w:hAnsi="Bookman Old Style"/>
          <w:i/>
          <w:color w:val="C00000"/>
        </w:rPr>
      </w:pPr>
      <w:r w:rsidRPr="00846BAD">
        <w:rPr>
          <w:color w:val="C00000"/>
        </w:rPr>
        <w:t xml:space="preserve">                                                                                                     </w:t>
      </w:r>
      <w:r w:rsidRPr="00D97281">
        <w:rPr>
          <w:rFonts w:ascii="Bookman Old Style" w:hAnsi="Bookman Old Style"/>
          <w:i/>
          <w:color w:val="C00000"/>
        </w:rPr>
        <w:t>Сос</w:t>
      </w:r>
      <w:r w:rsidR="00A964BA" w:rsidRPr="00D97281">
        <w:rPr>
          <w:rFonts w:ascii="Bookman Old Style" w:hAnsi="Bookman Old Style"/>
          <w:i/>
          <w:color w:val="C00000"/>
        </w:rPr>
        <w:t>тавитель: Сарапулова Т.Н</w:t>
      </w:r>
      <w:proofErr w:type="gramStart"/>
      <w:r w:rsidR="00A964BA" w:rsidRPr="00D97281">
        <w:rPr>
          <w:rFonts w:ascii="Bookman Old Style" w:hAnsi="Bookman Old Style"/>
          <w:i/>
          <w:color w:val="C00000"/>
        </w:rPr>
        <w:t xml:space="preserve"> .</w:t>
      </w:r>
      <w:proofErr w:type="gramEnd"/>
      <w:r w:rsidR="00A964BA" w:rsidRPr="00D97281">
        <w:rPr>
          <w:rFonts w:ascii="Bookman Old Style" w:hAnsi="Bookman Old Style"/>
          <w:i/>
          <w:color w:val="C00000"/>
        </w:rPr>
        <w:t>,  воспитатель</w:t>
      </w:r>
    </w:p>
    <w:p w:rsidR="00C91FE2" w:rsidRPr="00A964BA" w:rsidRDefault="00536CC1" w:rsidP="004E2E6E">
      <w:pPr>
        <w:spacing w:after="0"/>
        <w:jc w:val="both"/>
        <w:rPr>
          <w:b/>
          <w:color w:val="C00000"/>
          <w:sz w:val="32"/>
          <w:szCs w:val="32"/>
        </w:rPr>
      </w:pPr>
      <w:r w:rsidRPr="00846BAD">
        <w:rPr>
          <w:color w:val="C00000"/>
          <w:sz w:val="24"/>
          <w:szCs w:val="24"/>
        </w:rPr>
        <w:t xml:space="preserve">            </w:t>
      </w:r>
      <w:r w:rsidR="00846BAD">
        <w:rPr>
          <w:color w:val="C00000"/>
          <w:sz w:val="24"/>
          <w:szCs w:val="24"/>
        </w:rPr>
        <w:t xml:space="preserve">       </w:t>
      </w:r>
      <w:r w:rsidRPr="00846BAD">
        <w:rPr>
          <w:color w:val="C00000"/>
          <w:sz w:val="24"/>
          <w:szCs w:val="24"/>
        </w:rPr>
        <w:t xml:space="preserve">  </w:t>
      </w:r>
      <w:r w:rsidRPr="00A964BA">
        <w:rPr>
          <w:b/>
          <w:color w:val="C00000"/>
          <w:sz w:val="32"/>
          <w:szCs w:val="32"/>
        </w:rPr>
        <w:t>Консультация для родителей подготовительной группы</w:t>
      </w:r>
    </w:p>
    <w:p w:rsidR="00536CC1" w:rsidRPr="00A964BA" w:rsidRDefault="00536CC1" w:rsidP="004E2E6E">
      <w:pPr>
        <w:spacing w:after="0"/>
        <w:jc w:val="both"/>
        <w:rPr>
          <w:b/>
          <w:color w:val="C00000"/>
          <w:sz w:val="32"/>
          <w:szCs w:val="32"/>
        </w:rPr>
      </w:pPr>
      <w:r w:rsidRPr="00A964BA">
        <w:rPr>
          <w:b/>
          <w:color w:val="C00000"/>
          <w:sz w:val="32"/>
          <w:szCs w:val="32"/>
        </w:rPr>
        <w:t xml:space="preserve">                    </w:t>
      </w:r>
      <w:r w:rsidR="00846BAD" w:rsidRPr="00A964BA">
        <w:rPr>
          <w:b/>
          <w:color w:val="C00000"/>
          <w:sz w:val="32"/>
          <w:szCs w:val="32"/>
        </w:rPr>
        <w:t xml:space="preserve">          </w:t>
      </w:r>
      <w:r w:rsidRPr="00A964BA">
        <w:rPr>
          <w:b/>
          <w:color w:val="C00000"/>
          <w:sz w:val="32"/>
          <w:szCs w:val="32"/>
        </w:rPr>
        <w:t xml:space="preserve"> «ЗНАЧЕНИЕ РАЗВИТИЯ МЕЛКОЙ МОТОРИКИ»</w:t>
      </w:r>
    </w:p>
    <w:p w:rsidR="004E2E6E" w:rsidRPr="00846BAD" w:rsidRDefault="00846BAD" w:rsidP="004E2E6E">
      <w:pPr>
        <w:spacing w:after="0"/>
        <w:jc w:val="both"/>
        <w:rPr>
          <w:color w:val="C00000"/>
          <w:sz w:val="24"/>
          <w:szCs w:val="24"/>
        </w:rPr>
      </w:pPr>
      <w:r w:rsidRPr="00846BAD">
        <w:rPr>
          <w:color w:val="C00000"/>
          <w:sz w:val="24"/>
          <w:szCs w:val="24"/>
        </w:rPr>
        <w:t xml:space="preserve">                           </w:t>
      </w:r>
      <w:r w:rsidRPr="00846BAD">
        <w:rPr>
          <w:noProof/>
          <w:color w:val="C00000"/>
          <w:sz w:val="24"/>
          <w:szCs w:val="24"/>
          <w:lang w:eastAsia="ru-RU"/>
        </w:rPr>
        <w:drawing>
          <wp:inline distT="0" distB="0" distL="0" distR="0" wp14:anchorId="04E06DD8" wp14:editId="30E2B8BC">
            <wp:extent cx="3724275" cy="206904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6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CC1" w:rsidRPr="00D97281" w:rsidRDefault="00846BAD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         </w:t>
      </w:r>
      <w:r w:rsidR="00536CC1" w:rsidRPr="00D97281">
        <w:rPr>
          <w:rFonts w:ascii="Bookman Old Style" w:hAnsi="Bookman Old Style"/>
          <w:color w:val="C00000"/>
          <w:sz w:val="24"/>
          <w:szCs w:val="24"/>
        </w:rPr>
        <w:t>Мелкая моторика рук тесно связана с развитием речи и мышления детей. И если она плохо развита, 6-7 –летний ребенок считается плохо подготовленным к школе. Это не только из-за того, что ему будет трудно писать, но и из-за того, что ему вообще будет тяжело учиться.</w:t>
      </w:r>
    </w:p>
    <w:p w:rsidR="00536CC1" w:rsidRPr="00D97281" w:rsidRDefault="00846BAD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        </w:t>
      </w:r>
      <w:r w:rsidR="00536CC1" w:rsidRPr="00D97281">
        <w:rPr>
          <w:rFonts w:ascii="Bookman Old Style" w:hAnsi="Bookman Old Style"/>
          <w:color w:val="C00000"/>
          <w:sz w:val="24"/>
          <w:szCs w:val="24"/>
        </w:rPr>
        <w:t>Уважаемые родители! Если вы хотите, чтобы ваш ребёнок был умным и способным, то обратите пристальное внимание на развитие мелкой моторики. Старайтесь как можно больше заниматься с ребёнком дома.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квиллинг, а так же различные упражнения (переборка круп, застегивание пуговиц и т. д.) 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  <w:r w:rsidRPr="00D97281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536CC1" w:rsidRPr="00D97281">
        <w:rPr>
          <w:rFonts w:ascii="Bookman Old Style" w:hAnsi="Bookman Old Style"/>
          <w:color w:val="C00000"/>
          <w:sz w:val="24"/>
          <w:szCs w:val="24"/>
        </w:rPr>
        <w:t>Мелкая моторика очень важна, поскольку через неё развиваются такие высшие свойства сознания, как: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1. Повышается тонус коры головного мозга.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2. Развиваются речевые центры коры головного мозга.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3. Стимулируются развитие речи ребенка.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4. Согласовывают работу понятийного и двигательного центров речи.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5. Способствуют улучшению артикуляционной моторики.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6. Развивается чувство ритма и координацию движений.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7. Подготавливается рука к письму.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8. Поднимается настроение ребенка.</w:t>
      </w:r>
    </w:p>
    <w:p w:rsidR="00536CC1" w:rsidRPr="00D97281" w:rsidRDefault="00846BAD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        </w:t>
      </w:r>
      <w:r w:rsidR="00536CC1" w:rsidRPr="00D97281">
        <w:rPr>
          <w:rFonts w:ascii="Bookman Old Style" w:hAnsi="Bookman Old Style"/>
          <w:color w:val="C00000"/>
          <w:sz w:val="24"/>
          <w:szCs w:val="24"/>
        </w:rPr>
        <w:t xml:space="preserve">Конечно, развитие мелкой моторики – не единственный фактор, способствующий развитию речи. Если у ребенка будет прекрасно развитая моторика, но с ним не будут разговаривать, то и речь малыша будет недостаточно развита. То есть необходимо развивать речь ребенка в комплексе: много и активно общаться с ним в быту, вызывая его на разговор, стимулируя </w:t>
      </w:r>
      <w:r w:rsidR="00536CC1" w:rsidRPr="00D97281">
        <w:rPr>
          <w:rFonts w:ascii="Bookman Old Style" w:hAnsi="Bookman Old Style"/>
          <w:color w:val="C00000"/>
          <w:sz w:val="24"/>
          <w:szCs w:val="24"/>
        </w:rPr>
        <w:lastRenderedPageBreak/>
        <w:t>вопросами, просьбами. Необходимо читать ребенку, рассказывать обо всем, что его окружает, показывать картинки, которые малыши обычно с удовольствием рассматривают. И плюс к этому, развивать мелкую моторику рук.</w:t>
      </w:r>
    </w:p>
    <w:p w:rsidR="00536CC1" w:rsidRPr="00D97281" w:rsidRDefault="00536CC1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Формирование словесной речи ребенка начинается, когда движения пальцев рук достигают достаточной точности. Развитие пальцевой моторики как бы подготавливают почву для пос</w:t>
      </w:r>
      <w:r w:rsidR="004E2E6E" w:rsidRPr="00D97281">
        <w:rPr>
          <w:rFonts w:ascii="Bookman Old Style" w:hAnsi="Bookman Old Style"/>
          <w:color w:val="C00000"/>
          <w:sz w:val="24"/>
          <w:szCs w:val="24"/>
        </w:rPr>
        <w:t xml:space="preserve">ледующего формирования речи. </w:t>
      </w:r>
      <w:r w:rsidRPr="00D97281">
        <w:rPr>
          <w:rFonts w:ascii="Bookman Old Style" w:hAnsi="Bookman Old Style"/>
          <w:color w:val="C00000"/>
          <w:sz w:val="24"/>
          <w:szCs w:val="24"/>
        </w:rPr>
        <w:t xml:space="preserve">Наблюдательный взрослый знает, как при изготовлении поделок вместе с пальчиками ходуном ходит и язык малыша. Но почему бы ему не двигаться попусту, а произносить слова, фразы, обговаривая совершаемую деятельность? Внешняя речь пока точнее и последовательнее формирующейся внутренней речи. Произнесенное вслух слово к тому же быстрее запоминается. Да и взрослый получает возможность </w:t>
      </w:r>
      <w:proofErr w:type="gramStart"/>
      <w:r w:rsidRPr="00D97281">
        <w:rPr>
          <w:rFonts w:ascii="Bookman Old Style" w:hAnsi="Bookman Old Style"/>
          <w:color w:val="C00000"/>
          <w:sz w:val="24"/>
          <w:szCs w:val="24"/>
        </w:rPr>
        <w:t>контроля за</w:t>
      </w:r>
      <w:proofErr w:type="gramEnd"/>
      <w:r w:rsidRPr="00D97281">
        <w:rPr>
          <w:rFonts w:ascii="Bookman Old Style" w:hAnsi="Bookman Old Style"/>
          <w:color w:val="C00000"/>
          <w:sz w:val="24"/>
          <w:szCs w:val="24"/>
        </w:rPr>
        <w:t xml:space="preserve"> высказыванием ребенка. Развивая мелкие, дифференцированные движения рук, мы способствуем лучшему речевому развитию ребенка.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Рекомендуемые занятия и упражнения для развития мелкой моторики рук: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 w:rsidRPr="00D97281">
        <w:rPr>
          <w:rFonts w:ascii="Bookman Old Style" w:hAnsi="Bookman Old Style"/>
          <w:color w:val="C00000"/>
          <w:sz w:val="24"/>
          <w:szCs w:val="24"/>
        </w:rPr>
        <w:t>сминания</w:t>
      </w:r>
      <w:proofErr w:type="spellEnd"/>
      <w:r w:rsidRPr="00D97281">
        <w:rPr>
          <w:rFonts w:ascii="Bookman Old Style" w:hAnsi="Bookman Old Style"/>
          <w:color w:val="C00000"/>
          <w:sz w:val="24"/>
          <w:szCs w:val="24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D97281">
        <w:rPr>
          <w:rFonts w:ascii="Bookman Old Style" w:hAnsi="Bookman Old Style"/>
          <w:color w:val="C00000"/>
          <w:sz w:val="24"/>
          <w:szCs w:val="24"/>
        </w:rPr>
        <w:t>сминание</w:t>
      </w:r>
      <w:proofErr w:type="spellEnd"/>
      <w:r w:rsidRPr="00D97281">
        <w:rPr>
          <w:rFonts w:ascii="Bookman Old Style" w:hAnsi="Bookman Old Style"/>
          <w:color w:val="C00000"/>
          <w:sz w:val="24"/>
          <w:szCs w:val="24"/>
        </w:rPr>
        <w:t xml:space="preserve">, разрывание и </w:t>
      </w:r>
      <w:proofErr w:type="spellStart"/>
      <w:r w:rsidRPr="00D97281">
        <w:rPr>
          <w:rFonts w:ascii="Bookman Old Style" w:hAnsi="Bookman Old Style"/>
          <w:color w:val="C00000"/>
          <w:sz w:val="24"/>
          <w:szCs w:val="24"/>
        </w:rPr>
        <w:t>надрывание</w:t>
      </w:r>
      <w:proofErr w:type="spellEnd"/>
      <w:r w:rsidRPr="00D97281">
        <w:rPr>
          <w:rFonts w:ascii="Bookman Old Style" w:hAnsi="Bookman Old Style"/>
          <w:color w:val="C00000"/>
          <w:sz w:val="24"/>
          <w:szCs w:val="24"/>
        </w:rPr>
        <w:t xml:space="preserve">, скручивание и другие виды бумажной </w:t>
      </w:r>
      <w:proofErr w:type="gramStart"/>
      <w:r w:rsidRPr="00D97281">
        <w:rPr>
          <w:rFonts w:ascii="Bookman Old Style" w:hAnsi="Bookman Old Style"/>
          <w:color w:val="C00000"/>
          <w:sz w:val="24"/>
          <w:szCs w:val="24"/>
        </w:rPr>
        <w:t>пластики способствуют формированию координации движений кистей рук</w:t>
      </w:r>
      <w:proofErr w:type="gramEnd"/>
      <w:r w:rsidRPr="00D97281">
        <w:rPr>
          <w:rFonts w:ascii="Bookman Old Style" w:hAnsi="Bookman Old Style"/>
          <w:color w:val="C00000"/>
          <w:sz w:val="24"/>
          <w:szCs w:val="24"/>
        </w:rPr>
        <w:t xml:space="preserve"> и пальчиков.</w:t>
      </w:r>
    </w:p>
    <w:p w:rsidR="00846BAD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4. Изготавливайте вместе с ребенком под</w:t>
      </w:r>
      <w:r w:rsidR="00846BAD" w:rsidRPr="00D97281">
        <w:rPr>
          <w:rFonts w:ascii="Bookman Old Style" w:hAnsi="Bookman Old Style"/>
          <w:color w:val="C00000"/>
          <w:sz w:val="24"/>
          <w:szCs w:val="24"/>
        </w:rPr>
        <w:t>елки из природного материала: же</w:t>
      </w:r>
      <w:r w:rsidRPr="00D97281">
        <w:rPr>
          <w:rFonts w:ascii="Bookman Old Style" w:hAnsi="Bookman Old Style"/>
          <w:color w:val="C00000"/>
          <w:sz w:val="24"/>
          <w:szCs w:val="24"/>
        </w:rPr>
        <w:t xml:space="preserve">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 д. Создавайте вместе с ребенком поделки и из бросового материала. 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5. </w:t>
      </w:r>
      <w:proofErr w:type="gramStart"/>
      <w:r w:rsidRPr="00D97281">
        <w:rPr>
          <w:rFonts w:ascii="Bookman Old Style" w:hAnsi="Bookman Old Style"/>
          <w:color w:val="C00000"/>
          <w:sz w:val="24"/>
          <w:szCs w:val="24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D97281">
        <w:rPr>
          <w:rFonts w:ascii="Bookman Old Style" w:hAnsi="Bookman Old Style"/>
          <w:color w:val="C00000"/>
          <w:sz w:val="24"/>
          <w:szCs w:val="24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lastRenderedPageBreak/>
        <w:t>11. 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12.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13. </w:t>
      </w:r>
      <w:proofErr w:type="gramStart"/>
      <w:r w:rsidRPr="00D97281">
        <w:rPr>
          <w:rFonts w:ascii="Bookman Old Style" w:hAnsi="Bookman Old Style"/>
          <w:color w:val="C00000"/>
          <w:sz w:val="24"/>
          <w:szCs w:val="24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 Рукоделие играет важную роль в развитии мелкой моторики: вышивка, шитье, вязание.</w:t>
      </w:r>
      <w:proofErr w:type="gramEnd"/>
      <w:r w:rsidRPr="00D97281">
        <w:rPr>
          <w:rFonts w:ascii="Bookman Old Style" w:hAnsi="Bookman Old Style"/>
          <w:color w:val="C00000"/>
          <w:sz w:val="24"/>
          <w:szCs w:val="24"/>
        </w:rPr>
        <w:t xml:space="preserve"> Рукоделие приучает детей к точности, аккуратности, внимательности, настойчивости. При некотором количестве созданных поделок можно организовать дома выставку и пригласить ваших родных и друзей вашего ребенка.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14. Организуйте игры с песком в летнее время на улице, а в зимнее – в домашней песочнице. Дети,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14.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15.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>16.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4E2E6E" w:rsidRPr="00D97281" w:rsidRDefault="004E2E6E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17.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</w:t>
      </w:r>
    </w:p>
    <w:p w:rsidR="00846BAD" w:rsidRPr="00D97281" w:rsidRDefault="00846BAD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        </w:t>
      </w:r>
      <w:r w:rsidR="004E2E6E" w:rsidRPr="00D97281">
        <w:rPr>
          <w:rFonts w:ascii="Bookman Old Style" w:hAnsi="Bookman Old Style"/>
          <w:color w:val="C00000"/>
          <w:sz w:val="24"/>
          <w:szCs w:val="24"/>
        </w:rPr>
        <w:t xml:space="preserve">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 </w:t>
      </w:r>
    </w:p>
    <w:p w:rsidR="004E2E6E" w:rsidRPr="00D97281" w:rsidRDefault="00846BAD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  <w:r w:rsidRPr="00D97281">
        <w:rPr>
          <w:rFonts w:ascii="Bookman Old Style" w:hAnsi="Bookman Old Style"/>
          <w:color w:val="C00000"/>
          <w:sz w:val="24"/>
          <w:szCs w:val="24"/>
        </w:rPr>
        <w:t xml:space="preserve">       </w:t>
      </w:r>
      <w:r w:rsidR="004E2E6E" w:rsidRPr="00D97281">
        <w:rPr>
          <w:rFonts w:ascii="Bookman Old Style" w:hAnsi="Bookman Old Style"/>
          <w:color w:val="C00000"/>
          <w:sz w:val="24"/>
          <w:szCs w:val="24"/>
        </w:rPr>
        <w:t>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</w:t>
      </w:r>
    </w:p>
    <w:p w:rsidR="00846BAD" w:rsidRPr="00D97281" w:rsidRDefault="00846BAD" w:rsidP="004E2E6E">
      <w:pPr>
        <w:spacing w:after="0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4E2E6E" w:rsidRPr="00D97281" w:rsidRDefault="00846BAD" w:rsidP="00D97281">
      <w:pPr>
        <w:spacing w:after="0"/>
        <w:jc w:val="right"/>
        <w:rPr>
          <w:rFonts w:ascii="Bookman Old Style" w:hAnsi="Bookman Old Style"/>
          <w:i/>
          <w:color w:val="C00000"/>
          <w:sz w:val="20"/>
          <w:szCs w:val="20"/>
        </w:rPr>
      </w:pPr>
      <w:r w:rsidRPr="00D97281">
        <w:rPr>
          <w:rFonts w:ascii="Bookman Old Style" w:hAnsi="Bookman Old Style"/>
          <w:i/>
          <w:color w:val="C00000"/>
          <w:sz w:val="20"/>
          <w:szCs w:val="20"/>
        </w:rPr>
        <w:t xml:space="preserve">Источник: </w:t>
      </w:r>
      <w:r w:rsidR="004E2E6E" w:rsidRPr="00D97281">
        <w:rPr>
          <w:rFonts w:ascii="Bookman Old Style" w:hAnsi="Bookman Old Style"/>
          <w:i/>
          <w:color w:val="C00000"/>
          <w:sz w:val="20"/>
          <w:szCs w:val="20"/>
        </w:rPr>
        <w:t>http://nsportal.ru/detskiy-sad/raznoe/2016/02/28/konsultatsiya-dlya-roditeley-starshey-gruppy-konsultatsiya-dlya</w:t>
      </w:r>
    </w:p>
    <w:p w:rsidR="00846BAD" w:rsidRPr="00D97281" w:rsidRDefault="00EB083A" w:rsidP="00D97281">
      <w:pPr>
        <w:spacing w:after="0"/>
        <w:jc w:val="right"/>
        <w:rPr>
          <w:rFonts w:ascii="Bookman Old Style" w:hAnsi="Bookman Old Style"/>
          <w:i/>
          <w:color w:val="C00000"/>
          <w:sz w:val="20"/>
          <w:szCs w:val="20"/>
        </w:rPr>
      </w:pPr>
      <w:hyperlink r:id="rId6" w:history="1">
        <w:r w:rsidR="00846BAD" w:rsidRPr="00D97281">
          <w:rPr>
            <w:rStyle w:val="a5"/>
            <w:rFonts w:ascii="Bookman Old Style" w:hAnsi="Bookman Old Style"/>
            <w:i/>
            <w:color w:val="C00000"/>
            <w:sz w:val="20"/>
            <w:szCs w:val="20"/>
            <w:u w:val="none"/>
          </w:rPr>
          <w:t>http://nsportal.ru/detskiy-sad/materialy-dlya-roditeley/2016/03/21/konsultatsiya-dlya-roditeley-razvitie-melkoy</w:t>
        </w:r>
      </w:hyperlink>
    </w:p>
    <w:p w:rsidR="00846BAD" w:rsidRPr="00D97281" w:rsidRDefault="00846BAD" w:rsidP="00D97281">
      <w:pPr>
        <w:spacing w:after="0"/>
        <w:jc w:val="right"/>
        <w:rPr>
          <w:rFonts w:ascii="Bookman Old Style" w:hAnsi="Bookman Old Style"/>
          <w:i/>
          <w:color w:val="C00000"/>
          <w:sz w:val="20"/>
          <w:szCs w:val="20"/>
        </w:rPr>
      </w:pPr>
      <w:r w:rsidRPr="00D97281">
        <w:rPr>
          <w:rFonts w:ascii="Bookman Old Style" w:hAnsi="Bookman Old Style"/>
          <w:i/>
          <w:color w:val="C00000"/>
          <w:sz w:val="20"/>
          <w:szCs w:val="20"/>
        </w:rPr>
        <w:lastRenderedPageBreak/>
        <w:t>https://yandex.ru/images/search?img_url=http%3A%2F%2Fimages.myshared.ru%2F6%2F719934%2Fslide_1.jpg&amp;text=картинки%20мелкая%20моторика%20рук%20детей&amp;noreask=1&amp;pos=11&amp;lr=20691&amp;rpt=simage</w:t>
      </w:r>
    </w:p>
    <w:sectPr w:rsidR="00846BAD" w:rsidRPr="00D97281" w:rsidSect="00D97281">
      <w:pgSz w:w="11906" w:h="16838"/>
      <w:pgMar w:top="1134" w:right="850" w:bottom="1134" w:left="1134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1"/>
    <w:rsid w:val="004E2E6E"/>
    <w:rsid w:val="00536CC1"/>
    <w:rsid w:val="00846BAD"/>
    <w:rsid w:val="00A964BA"/>
    <w:rsid w:val="00C91FE2"/>
    <w:rsid w:val="00D97281"/>
    <w:rsid w:val="00E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materialy-dlya-roditeley/2016/03/21/konsultatsiya-dlya-roditeley-razvitie-melko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Dom</cp:lastModifiedBy>
  <cp:revision>2</cp:revision>
  <dcterms:created xsi:type="dcterms:W3CDTF">2017-04-23T12:29:00Z</dcterms:created>
  <dcterms:modified xsi:type="dcterms:W3CDTF">2017-04-23T13:31:00Z</dcterms:modified>
</cp:coreProperties>
</file>