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B22" w:rsidRPr="00EB4080" w:rsidRDefault="00597B22" w:rsidP="00597B22">
      <w:pPr>
        <w:shd w:val="clear" w:color="auto" w:fill="FFFFFF"/>
        <w:spacing w:after="150" w:line="255" w:lineRule="atLeast"/>
        <w:jc w:val="right"/>
        <w:rPr>
          <w:rFonts w:ascii="Times New Roman" w:hAnsi="Times New Roman"/>
          <w:sz w:val="24"/>
          <w:szCs w:val="24"/>
        </w:rPr>
      </w:pPr>
      <w:r w:rsidRPr="00EB4080">
        <w:rPr>
          <w:rFonts w:ascii="Times New Roman" w:hAnsi="Times New Roman"/>
          <w:sz w:val="24"/>
          <w:szCs w:val="24"/>
        </w:rPr>
        <w:t xml:space="preserve">Составитель: Курбанова Лилия Рашитовна </w:t>
      </w:r>
    </w:p>
    <w:p w:rsidR="00597B22" w:rsidRPr="00EB4080" w:rsidRDefault="00597B22" w:rsidP="00597B22">
      <w:pPr>
        <w:shd w:val="clear" w:color="auto" w:fill="FFFFFF"/>
        <w:spacing w:after="150" w:line="255" w:lineRule="atLeast"/>
        <w:jc w:val="right"/>
        <w:rPr>
          <w:rFonts w:ascii="Times New Roman" w:hAnsi="Times New Roman"/>
          <w:sz w:val="24"/>
          <w:szCs w:val="24"/>
        </w:rPr>
      </w:pPr>
      <w:r w:rsidRPr="00EB4080">
        <w:rPr>
          <w:rFonts w:ascii="Times New Roman" w:hAnsi="Times New Roman"/>
          <w:sz w:val="24"/>
          <w:szCs w:val="24"/>
        </w:rPr>
        <w:t xml:space="preserve">                           МАДОУ ЦРР – детский сад </w:t>
      </w:r>
    </w:p>
    <w:p w:rsidR="006B196B" w:rsidRPr="00EB4080" w:rsidRDefault="006B196B" w:rsidP="006B196B">
      <w:pPr>
        <w:shd w:val="clear" w:color="auto" w:fill="FFFFFF"/>
        <w:spacing w:after="180" w:line="240" w:lineRule="auto"/>
        <w:jc w:val="center"/>
        <w:rPr>
          <w:rFonts w:ascii="Times New Roman" w:eastAsia="Times New Roman" w:hAnsi="Times New Roman" w:cs="Times New Roman"/>
          <w:b/>
          <w:iCs/>
          <w:sz w:val="36"/>
          <w:szCs w:val="36"/>
        </w:rPr>
      </w:pPr>
      <w:r w:rsidRPr="00EB4080">
        <w:rPr>
          <w:rFonts w:ascii="Times New Roman" w:eastAsia="Times New Roman" w:hAnsi="Times New Roman" w:cs="Times New Roman"/>
          <w:b/>
          <w:iCs/>
          <w:sz w:val="36"/>
          <w:szCs w:val="36"/>
        </w:rPr>
        <w:t>Конфликты между детьми: 6</w:t>
      </w:r>
      <w:r w:rsidR="00FD06A8" w:rsidRPr="00EB4080">
        <w:rPr>
          <w:rFonts w:ascii="Times New Roman" w:eastAsia="Times New Roman" w:hAnsi="Times New Roman" w:cs="Times New Roman"/>
          <w:b/>
          <w:iCs/>
          <w:sz w:val="36"/>
          <w:szCs w:val="36"/>
        </w:rPr>
        <w:t xml:space="preserve"> </w:t>
      </w:r>
      <w:r w:rsidRPr="00EB4080">
        <w:rPr>
          <w:rFonts w:ascii="Times New Roman" w:eastAsia="Times New Roman" w:hAnsi="Times New Roman" w:cs="Times New Roman"/>
          <w:b/>
          <w:iCs/>
          <w:sz w:val="36"/>
          <w:szCs w:val="36"/>
        </w:rPr>
        <w:t>принципов мудрого родителя</w:t>
      </w:r>
    </w:p>
    <w:p w:rsidR="006B196B" w:rsidRPr="00EB4080" w:rsidRDefault="006B196B" w:rsidP="006B196B">
      <w:pPr>
        <w:shd w:val="clear" w:color="auto" w:fill="FFFFFF"/>
        <w:spacing w:after="180" w:line="240" w:lineRule="auto"/>
        <w:jc w:val="center"/>
        <w:rPr>
          <w:rFonts w:ascii="Times New Roman" w:eastAsia="Times New Roman" w:hAnsi="Times New Roman" w:cs="Times New Roman"/>
          <w:b/>
          <w:iCs/>
          <w:sz w:val="36"/>
          <w:szCs w:val="36"/>
        </w:rPr>
      </w:pPr>
      <w:r w:rsidRPr="00EB4080">
        <w:rPr>
          <w:rFonts w:ascii="Times New Roman" w:eastAsia="Times New Roman" w:hAnsi="Times New Roman" w:cs="Times New Roman"/>
          <w:b/>
          <w:iCs/>
          <w:noProof/>
          <w:sz w:val="36"/>
          <w:szCs w:val="36"/>
        </w:rPr>
        <w:drawing>
          <wp:inline distT="0" distB="0" distL="0" distR="0" wp14:anchorId="58CBA0B4" wp14:editId="16E0F0FC">
            <wp:extent cx="3638550" cy="2432941"/>
            <wp:effectExtent l="19050" t="0" r="0" b="0"/>
            <wp:docPr id="3" name="Рисунок 1" descr="http://static.detstrana.ru/public/album_photo/34/69/0b/b52d6_088a.jpg?c=b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tic.detstrana.ru/public/album_photo/34/69/0b/b52d6_088a.jpg?c=b662"/>
                    <pic:cNvPicPr>
                      <a:picLocks noChangeAspect="1" noChangeArrowheads="1"/>
                    </pic:cNvPicPr>
                  </pic:nvPicPr>
                  <pic:blipFill>
                    <a:blip r:embed="rId5"/>
                    <a:srcRect/>
                    <a:stretch>
                      <a:fillRect/>
                    </a:stretch>
                  </pic:blipFill>
                  <pic:spPr bwMode="auto">
                    <a:xfrm>
                      <a:off x="0" y="0"/>
                      <a:ext cx="3640144" cy="2434007"/>
                    </a:xfrm>
                    <a:prstGeom prst="rect">
                      <a:avLst/>
                    </a:prstGeom>
                    <a:noFill/>
                    <a:ln w="9525">
                      <a:noFill/>
                      <a:miter lim="800000"/>
                      <a:headEnd/>
                      <a:tailEnd/>
                    </a:ln>
                  </pic:spPr>
                </pic:pic>
              </a:graphicData>
            </a:graphic>
          </wp:inline>
        </w:drawing>
      </w:r>
    </w:p>
    <w:p w:rsidR="006B196B" w:rsidRPr="00EB4080" w:rsidRDefault="006B196B" w:rsidP="00EB4080">
      <w:pPr>
        <w:shd w:val="clear" w:color="auto" w:fill="FFFFFF"/>
        <w:spacing w:after="180" w:line="240" w:lineRule="auto"/>
        <w:ind w:firstLine="709"/>
        <w:jc w:val="both"/>
        <w:rPr>
          <w:rFonts w:ascii="Times New Roman" w:eastAsia="Times New Roman" w:hAnsi="Times New Roman" w:cs="Times New Roman"/>
          <w:i/>
          <w:iCs/>
          <w:sz w:val="28"/>
          <w:szCs w:val="28"/>
        </w:rPr>
      </w:pPr>
      <w:r w:rsidRPr="00EB4080">
        <w:rPr>
          <w:rFonts w:ascii="Times New Roman" w:eastAsia="Times New Roman" w:hAnsi="Times New Roman" w:cs="Times New Roman"/>
          <w:i/>
          <w:iCs/>
          <w:sz w:val="28"/>
          <w:szCs w:val="28"/>
        </w:rPr>
        <w:t xml:space="preserve"> «Мам, скажи ему!», «Мам, она забрала мою куклу!», - вопят ваши очаровательные детки. А вы стоите с поварёшкой наперевес и думаете о том, куда бы деться. Успокойтесь – в семье, где детей больше одного, такие ситуации не редкость. Рассказываем, как правильно разрешать детские конфликты.</w:t>
      </w: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t>Отстранитесь</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Если стычка носит локальный масштаб и не перешла в откровенную драку, не вмешивайтесь. Дайте детям возможность самостоятельно найти компромисс и решить проблему. Даже если вас активно призывают помощь, будьте стойки. Максимум, что вы можете сделать, -  это отвлечь внимание на что-то другое, например, предложить собрать домик из конструктора или попросить помочь на кухне. Правда, если детки всё же решили помахать кулаками, отмолчаться уже не удастся.</w:t>
      </w: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t>Не принимайте чью-то сторону</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Если Коля отобрал у Пети паровозик, и Петя теперь извергает потоки слез и бьет лопаткой братца, не спешите наказывать Колю и утешать Петю. Вставая на сторону обиженного, по вашему мнению, ребёнка, вы только увеличиваете силу конфликта – ваше покровительство даёт «жертве» дополнительный статус, и он превращается в агрессора. А вот наказать обоих детей в случае драки можно – тут даже не стоит выяснять, кто прав, кто виноват.</w:t>
      </w: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lastRenderedPageBreak/>
        <w:t>Обсуждайте</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Только предварительно разведите детей по разным комнатам, чтобы дать им «остыть». Если начнёте разговор по горячим следам, то рискуете стать свидетелем «второго дубля» разборок. Дайте каждому выговориться, пусть дети выразят свою точку зрения на причину ссоры. В процессе уточняйте, задавайте вопросы – возможно, кто-то из детей сам признает, что был неправ. Помимо всего прочего, обсуждение проблемы снижает эмоциональное напряжение у детей и демонстрирует, что родителей интересует их мнение.</w:t>
      </w:r>
    </w:p>
    <w:p w:rsidR="006B196B" w:rsidRPr="00EB4080" w:rsidRDefault="006B196B" w:rsidP="00EB4080">
      <w:pPr>
        <w:shd w:val="clear" w:color="auto" w:fill="FFFFFF"/>
        <w:spacing w:after="0" w:line="240" w:lineRule="auto"/>
        <w:ind w:firstLine="709"/>
        <w:jc w:val="both"/>
        <w:rPr>
          <w:rFonts w:ascii="Times New Roman" w:eastAsia="Times New Roman" w:hAnsi="Times New Roman" w:cs="Times New Roman"/>
          <w:sz w:val="28"/>
          <w:szCs w:val="28"/>
        </w:rPr>
      </w:pP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t>Разрядите обстановку</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Предложите устроить бой подушками или соревнование по бегу – это разрядит обстановку. Как вариант, проведите конкурс на самый красивый рисунок (победителей будет, конечно, двое). Вспомните забавный случай (или придумайте его сами) на тему «однажды поссорились брат и сестра».</w:t>
      </w: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t>Оговаривайте правила</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Заранее. Например, дети должны просить друг у друга разрешения взять игрушку. Не забывайте, что у каждого ребёнка обязательно должно быть что-то личное – территория, вещи. И он имеет право возмутиться, если в его пространство вторгаются.</w:t>
      </w:r>
    </w:p>
    <w:p w:rsidR="006B196B" w:rsidRPr="00EB4080" w:rsidRDefault="006B196B" w:rsidP="00EB4080">
      <w:pPr>
        <w:shd w:val="clear" w:color="auto" w:fill="FFFFFF"/>
        <w:spacing w:after="0" w:line="240" w:lineRule="auto"/>
        <w:ind w:firstLine="709"/>
        <w:jc w:val="both"/>
        <w:outlineLvl w:val="1"/>
        <w:rPr>
          <w:rFonts w:ascii="Times New Roman" w:eastAsia="Times New Roman" w:hAnsi="Times New Roman" w:cs="Times New Roman"/>
          <w:b/>
          <w:bCs/>
          <w:sz w:val="28"/>
          <w:szCs w:val="28"/>
        </w:rPr>
      </w:pPr>
      <w:r w:rsidRPr="00EB4080">
        <w:rPr>
          <w:rFonts w:ascii="Times New Roman" w:eastAsia="Times New Roman" w:hAnsi="Times New Roman" w:cs="Times New Roman"/>
          <w:b/>
          <w:bCs/>
          <w:sz w:val="28"/>
          <w:szCs w:val="28"/>
        </w:rPr>
        <w:t>Займитесь профилактикой</w:t>
      </w:r>
    </w:p>
    <w:p w:rsidR="006B196B" w:rsidRPr="00EB4080" w:rsidRDefault="006B196B" w:rsidP="00EB4080">
      <w:pPr>
        <w:shd w:val="clear" w:color="auto" w:fill="FFFFFF"/>
        <w:spacing w:before="180" w:after="180" w:line="240" w:lineRule="auto"/>
        <w:ind w:firstLine="709"/>
        <w:jc w:val="both"/>
        <w:rPr>
          <w:rFonts w:ascii="Times New Roman" w:eastAsia="Times New Roman" w:hAnsi="Times New Roman" w:cs="Times New Roman"/>
          <w:sz w:val="28"/>
          <w:szCs w:val="28"/>
        </w:rPr>
      </w:pPr>
      <w:r w:rsidRPr="00EB4080">
        <w:rPr>
          <w:rFonts w:ascii="Times New Roman" w:eastAsia="Times New Roman" w:hAnsi="Times New Roman" w:cs="Times New Roman"/>
          <w:sz w:val="28"/>
          <w:szCs w:val="28"/>
        </w:rPr>
        <w:t xml:space="preserve">А для этого старайтесь не выделять детей. Обняли одного – обнимите и второго. Но если один заслужил похвалу – хвалите одного, не стоит бонусом </w:t>
      </w:r>
      <w:bookmarkStart w:id="0" w:name="_GoBack"/>
      <w:bookmarkEnd w:id="0"/>
      <w:r w:rsidRPr="00EB4080">
        <w:rPr>
          <w:rFonts w:ascii="Times New Roman" w:eastAsia="Times New Roman" w:hAnsi="Times New Roman" w:cs="Times New Roman"/>
          <w:sz w:val="28"/>
          <w:szCs w:val="28"/>
        </w:rPr>
        <w:t>отвешивать «ты тоже молодец» второму ребёнку. Будьте чуткими – может быть, проблемы в детском саду спровоцировали приступ агрессии дома? Понимание эмоционального состояния ребёнка – залог доверия между вами.</w:t>
      </w:r>
    </w:p>
    <w:p w:rsidR="00BB7570" w:rsidRPr="00EB4080" w:rsidRDefault="00BB7570" w:rsidP="00EB4080">
      <w:pPr>
        <w:ind w:firstLine="709"/>
        <w:jc w:val="both"/>
      </w:pPr>
    </w:p>
    <w:p w:rsidR="00597B22" w:rsidRPr="00EB4080" w:rsidRDefault="00597B22" w:rsidP="00EB4080">
      <w:pPr>
        <w:pStyle w:val="a7"/>
        <w:jc w:val="right"/>
        <w:rPr>
          <w:rFonts w:ascii="Times New Roman" w:hAnsi="Times New Roman" w:cs="Times New Roman"/>
          <w:sz w:val="18"/>
          <w:szCs w:val="18"/>
          <w:shd w:val="clear" w:color="auto" w:fill="FFFFFF"/>
        </w:rPr>
      </w:pPr>
      <w:r w:rsidRPr="00EB4080">
        <w:rPr>
          <w:rFonts w:ascii="Times New Roman" w:hAnsi="Times New Roman" w:cs="Times New Roman"/>
          <w:sz w:val="18"/>
          <w:szCs w:val="18"/>
          <w:shd w:val="clear" w:color="auto" w:fill="FFFFFF"/>
        </w:rPr>
        <w:t>Интернет источник:</w:t>
      </w:r>
    </w:p>
    <w:p w:rsidR="00597B22" w:rsidRPr="00EB4080" w:rsidRDefault="00597B22" w:rsidP="00597B22">
      <w:pPr>
        <w:pStyle w:val="a7"/>
        <w:jc w:val="right"/>
        <w:rPr>
          <w:rFonts w:ascii="Times New Roman" w:eastAsia="Times New Roman" w:hAnsi="Times New Roman" w:cs="Times New Roman"/>
          <w:bCs/>
          <w:sz w:val="18"/>
          <w:szCs w:val="18"/>
        </w:rPr>
      </w:pPr>
      <w:r w:rsidRPr="00EB4080">
        <w:rPr>
          <w:rFonts w:ascii="Times New Roman" w:eastAsia="Times New Roman" w:hAnsi="Times New Roman" w:cs="Times New Roman"/>
          <w:sz w:val="18"/>
          <w:szCs w:val="18"/>
        </w:rPr>
        <w:t xml:space="preserve">                                                                                                </w:t>
      </w:r>
      <w:r w:rsidRPr="00EB4080">
        <w:rPr>
          <w:rFonts w:ascii="Times New Roman" w:hAnsi="Times New Roman" w:cs="Times New Roman"/>
          <w:b/>
          <w:sz w:val="18"/>
          <w:szCs w:val="18"/>
        </w:rPr>
        <w:t xml:space="preserve">                    </w:t>
      </w:r>
      <w:r w:rsidRPr="00EB4080">
        <w:rPr>
          <w:rFonts w:ascii="Times New Roman" w:eastAsia="Times New Roman" w:hAnsi="Times New Roman" w:cs="Times New Roman"/>
          <w:bCs/>
          <w:sz w:val="18"/>
          <w:szCs w:val="18"/>
        </w:rPr>
        <w:t>Информационный, развивающий портал для родителей</w:t>
      </w:r>
    </w:p>
    <w:p w:rsidR="00597B22" w:rsidRPr="00EB4080" w:rsidRDefault="006B196B" w:rsidP="006B196B">
      <w:pPr>
        <w:jc w:val="right"/>
      </w:pPr>
      <w:r w:rsidRPr="00EB4080">
        <w:rPr>
          <w:rFonts w:ascii="Times New Roman" w:hAnsi="Times New Roman" w:cs="Times New Roman"/>
          <w:sz w:val="18"/>
          <w:szCs w:val="18"/>
        </w:rPr>
        <w:t>https://detstrana.ru/article/deti-3-7/</w:t>
      </w:r>
    </w:p>
    <w:sectPr w:rsidR="00597B22" w:rsidRPr="00EB4080" w:rsidSect="00BB75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597B22"/>
    <w:rsid w:val="00597B22"/>
    <w:rsid w:val="006B196B"/>
    <w:rsid w:val="00BB7570"/>
    <w:rsid w:val="00EB4080"/>
    <w:rsid w:val="00FD0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70"/>
  </w:style>
  <w:style w:type="paragraph" w:styleId="1">
    <w:name w:val="heading 1"/>
    <w:basedOn w:val="a"/>
    <w:next w:val="a"/>
    <w:link w:val="10"/>
    <w:uiPriority w:val="9"/>
    <w:qFormat/>
    <w:rsid w:val="00597B2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97B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97B22"/>
    <w:rPr>
      <w:rFonts w:ascii="Times New Roman" w:eastAsia="Times New Roman" w:hAnsi="Times New Roman" w:cs="Times New Roman"/>
      <w:b/>
      <w:bCs/>
      <w:sz w:val="36"/>
      <w:szCs w:val="36"/>
    </w:rPr>
  </w:style>
  <w:style w:type="paragraph" w:styleId="a3">
    <w:name w:val="Normal (Web)"/>
    <w:basedOn w:val="a"/>
    <w:uiPriority w:val="99"/>
    <w:semiHidden/>
    <w:unhideWhenUsed/>
    <w:rsid w:val="00597B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97B22"/>
  </w:style>
  <w:style w:type="character" w:customStyle="1" w:styleId="10">
    <w:name w:val="Заголовок 1 Знак"/>
    <w:basedOn w:val="a0"/>
    <w:link w:val="1"/>
    <w:uiPriority w:val="9"/>
    <w:rsid w:val="00597B22"/>
    <w:rPr>
      <w:rFonts w:asciiTheme="majorHAnsi" w:eastAsiaTheme="majorEastAsia" w:hAnsiTheme="majorHAnsi" w:cstheme="majorBidi"/>
      <w:b/>
      <w:bCs/>
      <w:color w:val="365F91" w:themeColor="accent1" w:themeShade="BF"/>
      <w:sz w:val="28"/>
      <w:szCs w:val="28"/>
    </w:rPr>
  </w:style>
  <w:style w:type="character" w:styleId="a4">
    <w:name w:val="Hyperlink"/>
    <w:basedOn w:val="a0"/>
    <w:uiPriority w:val="99"/>
    <w:semiHidden/>
    <w:unhideWhenUsed/>
    <w:rsid w:val="00597B22"/>
    <w:rPr>
      <w:color w:val="0000FF"/>
      <w:u w:val="single"/>
    </w:rPr>
  </w:style>
  <w:style w:type="paragraph" w:styleId="a5">
    <w:name w:val="Balloon Text"/>
    <w:basedOn w:val="a"/>
    <w:link w:val="a6"/>
    <w:uiPriority w:val="99"/>
    <w:semiHidden/>
    <w:unhideWhenUsed/>
    <w:rsid w:val="00597B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7B22"/>
    <w:rPr>
      <w:rFonts w:ascii="Tahoma" w:hAnsi="Tahoma" w:cs="Tahoma"/>
      <w:sz w:val="16"/>
      <w:szCs w:val="16"/>
    </w:rPr>
  </w:style>
  <w:style w:type="paragraph" w:styleId="a7">
    <w:name w:val="No Spacing"/>
    <w:uiPriority w:val="1"/>
    <w:qFormat/>
    <w:rsid w:val="00597B2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0776">
      <w:bodyDiv w:val="1"/>
      <w:marLeft w:val="0"/>
      <w:marRight w:val="0"/>
      <w:marTop w:val="0"/>
      <w:marBottom w:val="0"/>
      <w:divBdr>
        <w:top w:val="none" w:sz="0" w:space="0" w:color="auto"/>
        <w:left w:val="none" w:sz="0" w:space="0" w:color="auto"/>
        <w:bottom w:val="none" w:sz="0" w:space="0" w:color="auto"/>
        <w:right w:val="none" w:sz="0" w:space="0" w:color="auto"/>
      </w:divBdr>
      <w:divsChild>
        <w:div w:id="1531262076">
          <w:marLeft w:val="0"/>
          <w:marRight w:val="0"/>
          <w:marTop w:val="360"/>
          <w:marBottom w:val="180"/>
          <w:divBdr>
            <w:top w:val="none" w:sz="0" w:space="0" w:color="auto"/>
            <w:left w:val="none" w:sz="0" w:space="0" w:color="auto"/>
            <w:bottom w:val="none" w:sz="0" w:space="0" w:color="auto"/>
            <w:right w:val="none" w:sz="0" w:space="0" w:color="auto"/>
          </w:divBdr>
        </w:div>
      </w:divsChild>
    </w:div>
    <w:div w:id="1074624982">
      <w:bodyDiv w:val="1"/>
      <w:marLeft w:val="0"/>
      <w:marRight w:val="0"/>
      <w:marTop w:val="0"/>
      <w:marBottom w:val="0"/>
      <w:divBdr>
        <w:top w:val="none" w:sz="0" w:space="0" w:color="auto"/>
        <w:left w:val="none" w:sz="0" w:space="0" w:color="auto"/>
        <w:bottom w:val="none" w:sz="0" w:space="0" w:color="auto"/>
        <w:right w:val="none" w:sz="0" w:space="0" w:color="auto"/>
      </w:divBdr>
      <w:divsChild>
        <w:div w:id="1008631435">
          <w:marLeft w:val="0"/>
          <w:marRight w:val="0"/>
          <w:marTop w:val="360"/>
          <w:marBottom w:val="180"/>
          <w:divBdr>
            <w:top w:val="none" w:sz="0" w:space="0" w:color="auto"/>
            <w:left w:val="none" w:sz="0" w:space="0" w:color="auto"/>
            <w:bottom w:val="none" w:sz="0" w:space="0" w:color="auto"/>
            <w:right w:val="none" w:sz="0" w:space="0" w:color="auto"/>
          </w:divBdr>
        </w:div>
      </w:divsChild>
    </w:div>
    <w:div w:id="1416632922">
      <w:bodyDiv w:val="1"/>
      <w:marLeft w:val="0"/>
      <w:marRight w:val="0"/>
      <w:marTop w:val="0"/>
      <w:marBottom w:val="0"/>
      <w:divBdr>
        <w:top w:val="none" w:sz="0" w:space="0" w:color="auto"/>
        <w:left w:val="none" w:sz="0" w:space="0" w:color="auto"/>
        <w:bottom w:val="none" w:sz="0" w:space="0" w:color="auto"/>
        <w:right w:val="none" w:sz="0" w:space="0" w:color="auto"/>
      </w:divBdr>
      <w:divsChild>
        <w:div w:id="97600963">
          <w:marLeft w:val="180"/>
          <w:marRight w:val="0"/>
          <w:marTop w:val="0"/>
          <w:marBottom w:val="0"/>
          <w:divBdr>
            <w:top w:val="none" w:sz="0" w:space="0" w:color="auto"/>
            <w:left w:val="none" w:sz="0" w:space="0" w:color="auto"/>
            <w:bottom w:val="none" w:sz="0" w:space="0" w:color="auto"/>
            <w:right w:val="none" w:sz="0" w:space="0" w:color="auto"/>
          </w:divBdr>
          <w:divsChild>
            <w:div w:id="1249652179">
              <w:marLeft w:val="0"/>
              <w:marRight w:val="0"/>
              <w:marTop w:val="0"/>
              <w:marBottom w:val="270"/>
              <w:divBdr>
                <w:top w:val="none" w:sz="0" w:space="0" w:color="auto"/>
                <w:left w:val="none" w:sz="0" w:space="0" w:color="auto"/>
                <w:bottom w:val="none" w:sz="0" w:space="0" w:color="auto"/>
                <w:right w:val="none" w:sz="0" w:space="0" w:color="auto"/>
              </w:divBdr>
            </w:div>
          </w:divsChild>
        </w:div>
      </w:divsChild>
    </w:div>
    <w:div w:id="146233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451</Words>
  <Characters>2571</Characters>
  <Application>Microsoft Office Word</Application>
  <DocSecurity>0</DocSecurity>
  <Lines>21</Lines>
  <Paragraphs>6</Paragraphs>
  <ScaleCrop>false</ScaleCrop>
  <Company>Grizli777</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Dom</cp:lastModifiedBy>
  <cp:revision>6</cp:revision>
  <dcterms:created xsi:type="dcterms:W3CDTF">2017-01-18T14:16:00Z</dcterms:created>
  <dcterms:modified xsi:type="dcterms:W3CDTF">2017-02-20T18:22:00Z</dcterms:modified>
</cp:coreProperties>
</file>