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31" w:rsidRPr="00DC3331" w:rsidRDefault="00DC3331" w:rsidP="00DC3331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DC3331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>Составитель</w:t>
      </w: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 xml:space="preserve"> </w:t>
      </w:r>
      <w:r w:rsidRPr="00DC3331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 xml:space="preserve"> – Зонова Е.Г.,</w:t>
      </w:r>
    </w:p>
    <w:p w:rsidR="00DC3331" w:rsidRPr="00DC3331" w:rsidRDefault="00DC3331" w:rsidP="00DC3331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DC3331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>педагог-психолог</w:t>
      </w: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 xml:space="preserve"> </w:t>
      </w:r>
      <w:r w:rsidRPr="00DC3331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 xml:space="preserve"> МАДОУ ЦРР – </w:t>
      </w: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>детский сад</w:t>
      </w:r>
    </w:p>
    <w:p w:rsidR="00DC3331" w:rsidRDefault="00DC3331" w:rsidP="0043202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32027" w:rsidRDefault="00432027" w:rsidP="0043202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32027">
        <w:rPr>
          <w:rFonts w:ascii="Times New Roman" w:hAnsi="Times New Roman" w:cs="Times New Roman"/>
          <w:sz w:val="28"/>
          <w:szCs w:val="28"/>
        </w:rPr>
        <w:t>КАЗОЧНЫЙ СПОСОБ СПАСЕНИЯ ОТ КАПРИЗОВ</w:t>
      </w:r>
    </w:p>
    <w:p w:rsidR="00432027" w:rsidRPr="00432027" w:rsidRDefault="00432027" w:rsidP="0043202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32027" w:rsidRPr="00432027" w:rsidRDefault="00432027" w:rsidP="004320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027">
        <w:rPr>
          <w:rFonts w:ascii="Times New Roman" w:hAnsi="Times New Roman" w:cs="Times New Roman"/>
          <w:sz w:val="28"/>
          <w:szCs w:val="28"/>
        </w:rPr>
        <w:t>Иные родители даже не представляют, скольких острых углов в воспитании могли бы они избеж</w:t>
      </w:r>
      <w:bookmarkStart w:id="0" w:name="_GoBack"/>
      <w:bookmarkEnd w:id="0"/>
      <w:r w:rsidRPr="00432027">
        <w:rPr>
          <w:rFonts w:ascii="Times New Roman" w:hAnsi="Times New Roman" w:cs="Times New Roman"/>
          <w:sz w:val="28"/>
          <w:szCs w:val="28"/>
        </w:rPr>
        <w:t>ать, если бы использовали сказочные приёмы, от скольких капризов спаслись бы и спасли бы своего малыша!</w:t>
      </w:r>
    </w:p>
    <w:p w:rsidR="00432027" w:rsidRPr="00432027" w:rsidRDefault="00432027" w:rsidP="004320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027">
        <w:rPr>
          <w:rFonts w:ascii="Times New Roman" w:hAnsi="Times New Roman" w:cs="Times New Roman"/>
          <w:sz w:val="28"/>
          <w:szCs w:val="28"/>
        </w:rPr>
        <w:t>Вот сидит карапуз на стульчике и размазывает кушанье по столешнице. Можно сказать «</w:t>
      </w:r>
      <w:proofErr w:type="gramStart"/>
      <w:r w:rsidRPr="00432027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43202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32027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43202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32027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432027">
        <w:rPr>
          <w:rFonts w:ascii="Times New Roman" w:hAnsi="Times New Roman" w:cs="Times New Roman"/>
          <w:sz w:val="28"/>
          <w:szCs w:val="28"/>
        </w:rPr>
        <w:t xml:space="preserve">!» - и немедленно нарваться на неприятности. Ротик закроется, мордочка </w:t>
      </w:r>
      <w:proofErr w:type="gramStart"/>
      <w:r w:rsidRPr="00432027">
        <w:rPr>
          <w:rFonts w:ascii="Times New Roman" w:hAnsi="Times New Roman" w:cs="Times New Roman"/>
          <w:sz w:val="28"/>
          <w:szCs w:val="28"/>
        </w:rPr>
        <w:t>скуксится… Инцидент неизбежен</w:t>
      </w:r>
      <w:proofErr w:type="gramEnd"/>
      <w:r w:rsidRPr="00432027">
        <w:rPr>
          <w:rFonts w:ascii="Times New Roman" w:hAnsi="Times New Roman" w:cs="Times New Roman"/>
          <w:sz w:val="28"/>
          <w:szCs w:val="28"/>
        </w:rPr>
        <w:t>?</w:t>
      </w:r>
    </w:p>
    <w:p w:rsidR="00432027" w:rsidRPr="00432027" w:rsidRDefault="00432027" w:rsidP="004320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027">
        <w:rPr>
          <w:rFonts w:ascii="Times New Roman" w:hAnsi="Times New Roman" w:cs="Times New Roman"/>
          <w:sz w:val="28"/>
          <w:szCs w:val="28"/>
        </w:rPr>
        <w:t>А если попробовать так...</w:t>
      </w:r>
    </w:p>
    <w:p w:rsidR="00432027" w:rsidRPr="00432027" w:rsidRDefault="00432027" w:rsidP="004320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027">
        <w:rPr>
          <w:rFonts w:ascii="Times New Roman" w:hAnsi="Times New Roman" w:cs="Times New Roman"/>
          <w:sz w:val="28"/>
          <w:szCs w:val="28"/>
        </w:rPr>
        <w:t>Делаете большие глаза и говорите слегка нараспев: « А знаешь, что я видела?! Сейчас я тебе расскажу…» - глаза малыша тут же превращаются в два блюдечка, а ротик открывается сам.</w:t>
      </w:r>
    </w:p>
    <w:p w:rsidR="00432027" w:rsidRPr="00432027" w:rsidRDefault="00432027" w:rsidP="004320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027">
        <w:rPr>
          <w:rFonts w:ascii="Times New Roman" w:hAnsi="Times New Roman" w:cs="Times New Roman"/>
          <w:sz w:val="28"/>
          <w:szCs w:val="28"/>
        </w:rPr>
        <w:t>«Действительно…что я видела?, - лихорадочно соображаете вы между тем, - а…</w:t>
      </w:r>
      <w:proofErr w:type="gramStart"/>
      <w:r w:rsidRPr="0043202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32027">
        <w:rPr>
          <w:rFonts w:ascii="Times New Roman" w:hAnsi="Times New Roman" w:cs="Times New Roman"/>
          <w:sz w:val="28"/>
          <w:szCs w:val="28"/>
        </w:rPr>
        <w:t xml:space="preserve"> что мы сейчас едим?». Взгляд на тарелку («так, сегодня горошек и рыбка…») – вот и сказка готова. «Плыла-плыла рыбка и увидела горошек. Что это? Раньше такие круглые штучки здесь не росли…».</w:t>
      </w:r>
    </w:p>
    <w:p w:rsidR="00432027" w:rsidRPr="00432027" w:rsidRDefault="00432027" w:rsidP="004320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027">
        <w:rPr>
          <w:rFonts w:ascii="Times New Roman" w:hAnsi="Times New Roman" w:cs="Times New Roman"/>
          <w:sz w:val="28"/>
          <w:szCs w:val="28"/>
        </w:rPr>
        <w:t>Пока ваше чудо совсем в мелком возрасте, не стоит даже голову ломать, чтобы придумать героев своей незамысловатой сказки. Тут принцип простой, проще некуда: «что вижу, то пою». Это может быть ложка, которая подружилась с чашкой. Или ротик, к которому ложечка в гости пришла. Или стол, который взял, да пошёл погулять, «Ванюша приходит, а столика нет на месте…»</w:t>
      </w:r>
    </w:p>
    <w:p w:rsidR="00432027" w:rsidRPr="00432027" w:rsidRDefault="00432027" w:rsidP="004320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027">
        <w:rPr>
          <w:rFonts w:ascii="Times New Roman" w:hAnsi="Times New Roman" w:cs="Times New Roman"/>
          <w:sz w:val="28"/>
          <w:szCs w:val="28"/>
        </w:rPr>
        <w:t xml:space="preserve">Поскольку мир для ребёнка живой, и всё - всё - всё (с его точки зрения) умеет двигаться и говорить, то и с предметами обихода запросто могут случаться всяческие истории. Даже с </w:t>
      </w:r>
      <w:proofErr w:type="gramStart"/>
      <w:r w:rsidRPr="00432027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432027">
        <w:rPr>
          <w:rFonts w:ascii="Times New Roman" w:hAnsi="Times New Roman" w:cs="Times New Roman"/>
          <w:sz w:val="28"/>
          <w:szCs w:val="28"/>
        </w:rPr>
        <w:t xml:space="preserve"> прозаическими как горшок, с которым малыш никак не желает дружиться. Наоборот, чем привычней (</w:t>
      </w:r>
      <w:proofErr w:type="spellStart"/>
      <w:r w:rsidRPr="00432027">
        <w:rPr>
          <w:rFonts w:ascii="Times New Roman" w:hAnsi="Times New Roman" w:cs="Times New Roman"/>
          <w:sz w:val="28"/>
          <w:szCs w:val="28"/>
        </w:rPr>
        <w:t>обиходней</w:t>
      </w:r>
      <w:proofErr w:type="spellEnd"/>
      <w:r w:rsidRPr="00432027">
        <w:rPr>
          <w:rFonts w:ascii="Times New Roman" w:hAnsi="Times New Roman" w:cs="Times New Roman"/>
          <w:sz w:val="28"/>
          <w:szCs w:val="28"/>
        </w:rPr>
        <w:t>) объект, тем интереснее ребенку узнавать про него: для него в мире всё новенькое, всё неизвестное. Этим и надо воспользоваться.</w:t>
      </w:r>
    </w:p>
    <w:p w:rsidR="00432027" w:rsidRPr="00432027" w:rsidRDefault="00432027" w:rsidP="004320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027">
        <w:rPr>
          <w:rFonts w:ascii="Times New Roman" w:hAnsi="Times New Roman" w:cs="Times New Roman"/>
          <w:sz w:val="28"/>
          <w:szCs w:val="28"/>
        </w:rPr>
        <w:t>Вот вы собираете ребёнка на прогулку. Брючки одели, курточку одели, а ботиночки он вдруг не пожелал обувать. Сил у вас, конечно, хватит, чтобы натянуть эту несчастную обувь, но какими нервами! А зачем нервы тратить? Берёте ботиночки, ставите на пол и рассказываете своему капризному чуду "</w:t>
      </w:r>
      <w:proofErr w:type="gramStart"/>
      <w:r w:rsidRPr="00432027">
        <w:rPr>
          <w:rFonts w:ascii="Times New Roman" w:hAnsi="Times New Roman" w:cs="Times New Roman"/>
          <w:sz w:val="28"/>
          <w:szCs w:val="28"/>
        </w:rPr>
        <w:t>Сказку про ботиночки</w:t>
      </w:r>
      <w:proofErr w:type="gramEnd"/>
      <w:r w:rsidRPr="00432027">
        <w:rPr>
          <w:rFonts w:ascii="Times New Roman" w:hAnsi="Times New Roman" w:cs="Times New Roman"/>
          <w:sz w:val="28"/>
          <w:szCs w:val="28"/>
        </w:rPr>
        <w:t>, которые сами пошли гулять». А если вы ещё и покажете, как они к двери самостоятельно пошли – ни одна детская вредность не выдержит. Малыши – большие собственники, и со своими штучками ни за что не расстанутся.</w:t>
      </w:r>
    </w:p>
    <w:p w:rsidR="00432027" w:rsidRPr="00432027" w:rsidRDefault="00432027" w:rsidP="004320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027">
        <w:rPr>
          <w:rFonts w:ascii="Times New Roman" w:hAnsi="Times New Roman" w:cs="Times New Roman"/>
          <w:sz w:val="28"/>
          <w:szCs w:val="28"/>
        </w:rPr>
        <w:t xml:space="preserve">Вам надо без воплей усадить чадо, например, на горшок, и удержать его там, и что еще важнее, чтоб малыш был не </w:t>
      </w:r>
      <w:proofErr w:type="gramStart"/>
      <w:r w:rsidRPr="00432027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432027">
        <w:rPr>
          <w:rFonts w:ascii="Times New Roman" w:hAnsi="Times New Roman" w:cs="Times New Roman"/>
          <w:sz w:val="28"/>
          <w:szCs w:val="28"/>
        </w:rPr>
        <w:t xml:space="preserve"> кое-что там сделать. Например, сколько битв разгорается, когда родители решают - пора! и начинают деятельно приучать карапуза к горшку! И сколько головной боли (себе) и проблем (ребёнку) они формируют. А единственно, в чём по-</w:t>
      </w:r>
      <w:r w:rsidRPr="00432027">
        <w:rPr>
          <w:rFonts w:ascii="Times New Roman" w:hAnsi="Times New Roman" w:cs="Times New Roman"/>
          <w:sz w:val="28"/>
          <w:szCs w:val="28"/>
        </w:rPr>
        <w:lastRenderedPageBreak/>
        <w:t>настоящему надо не промахнуться – в сроках. Если вы убедились, что малыш и физически, и психически до решения «мокрой проблемы» созрел – сочините с ним серию сказок и поиграйте.</w:t>
      </w:r>
    </w:p>
    <w:p w:rsidR="00432027" w:rsidRPr="00432027" w:rsidRDefault="00432027" w:rsidP="004320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027">
        <w:rPr>
          <w:rFonts w:ascii="Times New Roman" w:hAnsi="Times New Roman" w:cs="Times New Roman"/>
          <w:sz w:val="28"/>
          <w:szCs w:val="28"/>
        </w:rPr>
        <w:t>Сказка про куклу</w:t>
      </w:r>
      <w:proofErr w:type="gramEnd"/>
      <w:r w:rsidRPr="00432027">
        <w:rPr>
          <w:rFonts w:ascii="Times New Roman" w:hAnsi="Times New Roman" w:cs="Times New Roman"/>
          <w:sz w:val="28"/>
          <w:szCs w:val="28"/>
        </w:rPr>
        <w:t xml:space="preserve"> Катю, которая стала такой большой, что подарила памперсы маленькой куколке  Юле, а сама стала делать «</w:t>
      </w:r>
      <w:proofErr w:type="spellStart"/>
      <w:r w:rsidRPr="00432027">
        <w:rPr>
          <w:rFonts w:ascii="Times New Roman" w:hAnsi="Times New Roman" w:cs="Times New Roman"/>
          <w:sz w:val="28"/>
          <w:szCs w:val="28"/>
        </w:rPr>
        <w:t>пис</w:t>
      </w:r>
      <w:proofErr w:type="spellEnd"/>
      <w:r w:rsidRPr="0043202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32027">
        <w:rPr>
          <w:rFonts w:ascii="Times New Roman" w:hAnsi="Times New Roman" w:cs="Times New Roman"/>
          <w:sz w:val="28"/>
          <w:szCs w:val="28"/>
        </w:rPr>
        <w:t>пис</w:t>
      </w:r>
      <w:proofErr w:type="spellEnd"/>
      <w:r w:rsidRPr="00432027">
        <w:rPr>
          <w:rFonts w:ascii="Times New Roman" w:hAnsi="Times New Roman" w:cs="Times New Roman"/>
          <w:sz w:val="28"/>
          <w:szCs w:val="28"/>
        </w:rPr>
        <w:t>/ка-ка» на горшок.</w:t>
      </w:r>
    </w:p>
    <w:p w:rsidR="00432027" w:rsidRPr="00432027" w:rsidRDefault="00432027" w:rsidP="004320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027">
        <w:rPr>
          <w:rFonts w:ascii="Times New Roman" w:hAnsi="Times New Roman" w:cs="Times New Roman"/>
          <w:sz w:val="28"/>
          <w:szCs w:val="28"/>
        </w:rPr>
        <w:t>Сказка про</w:t>
      </w:r>
      <w:proofErr w:type="gramEnd"/>
      <w:r w:rsidRPr="00432027">
        <w:rPr>
          <w:rFonts w:ascii="Times New Roman" w:hAnsi="Times New Roman" w:cs="Times New Roman"/>
          <w:sz w:val="28"/>
          <w:szCs w:val="28"/>
        </w:rPr>
        <w:t xml:space="preserve"> быстрого зайчика, который быстрее Мишки прискакивал и садился на горшок.</w:t>
      </w:r>
    </w:p>
    <w:p w:rsidR="00432027" w:rsidRPr="00432027" w:rsidRDefault="00432027" w:rsidP="004320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027">
        <w:rPr>
          <w:rFonts w:ascii="Times New Roman" w:hAnsi="Times New Roman" w:cs="Times New Roman"/>
          <w:sz w:val="28"/>
          <w:szCs w:val="28"/>
        </w:rPr>
        <w:t>Сказка про мальчика</w:t>
      </w:r>
      <w:proofErr w:type="gramEnd"/>
      <w:r w:rsidRPr="00432027">
        <w:rPr>
          <w:rFonts w:ascii="Times New Roman" w:hAnsi="Times New Roman" w:cs="Times New Roman"/>
          <w:sz w:val="28"/>
          <w:szCs w:val="28"/>
        </w:rPr>
        <w:t xml:space="preserve"> Пупсика, который сам научился писать и сам натягивал на себя штанишки.</w:t>
      </w:r>
    </w:p>
    <w:p w:rsidR="00432027" w:rsidRPr="00432027" w:rsidRDefault="00432027" w:rsidP="004320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027">
        <w:rPr>
          <w:rFonts w:ascii="Times New Roman" w:hAnsi="Times New Roman" w:cs="Times New Roman"/>
          <w:sz w:val="28"/>
          <w:szCs w:val="28"/>
        </w:rPr>
        <w:t>Главное тут – проиграть тот порядок действий, который следует совершить малышу, и те положительные эмоции, которые он будет при этом испытывать.</w:t>
      </w:r>
    </w:p>
    <w:p w:rsidR="00432027" w:rsidRPr="00432027" w:rsidRDefault="00432027" w:rsidP="004320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027">
        <w:rPr>
          <w:rFonts w:ascii="Times New Roman" w:hAnsi="Times New Roman" w:cs="Times New Roman"/>
          <w:sz w:val="28"/>
          <w:szCs w:val="28"/>
        </w:rPr>
        <w:t>Возможно, вы с некоторой оторопью услышите и его первые сказки, когда на ваш строгий вопрос: «Это кто намочил штанишки?», - раздастся «</w:t>
      </w:r>
      <w:proofErr w:type="gramStart"/>
      <w:r w:rsidRPr="00432027">
        <w:rPr>
          <w:rFonts w:ascii="Times New Roman" w:hAnsi="Times New Roman" w:cs="Times New Roman"/>
          <w:sz w:val="28"/>
          <w:szCs w:val="28"/>
        </w:rPr>
        <w:t>Ку-ка</w:t>
      </w:r>
      <w:proofErr w:type="gramEnd"/>
      <w:r w:rsidRPr="00432027">
        <w:rPr>
          <w:rFonts w:ascii="Times New Roman" w:hAnsi="Times New Roman" w:cs="Times New Roman"/>
          <w:sz w:val="28"/>
          <w:szCs w:val="28"/>
        </w:rPr>
        <w:t xml:space="preserve"> (кукла) или «ми-</w:t>
      </w:r>
      <w:proofErr w:type="spellStart"/>
      <w:r w:rsidRPr="0043202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432027">
        <w:rPr>
          <w:rFonts w:ascii="Times New Roman" w:hAnsi="Times New Roman" w:cs="Times New Roman"/>
          <w:sz w:val="28"/>
          <w:szCs w:val="28"/>
        </w:rPr>
        <w:t xml:space="preserve">» (мишка). Только не посчитайте это за ложь. Просто ребёнок хорошо оценил важность горшка и правильность сказки. </w:t>
      </w:r>
      <w:proofErr w:type="gramStart"/>
      <w:r w:rsidRPr="00432027">
        <w:rPr>
          <w:rFonts w:ascii="Times New Roman" w:hAnsi="Times New Roman" w:cs="Times New Roman"/>
          <w:sz w:val="28"/>
          <w:szCs w:val="28"/>
        </w:rPr>
        <w:t>Берите эту самую куклу с подмоченной репутацией и… нет</w:t>
      </w:r>
      <w:proofErr w:type="gramEnd"/>
      <w:r w:rsidRPr="00432027">
        <w:rPr>
          <w:rFonts w:ascii="Times New Roman" w:hAnsi="Times New Roman" w:cs="Times New Roman"/>
          <w:sz w:val="28"/>
          <w:szCs w:val="28"/>
        </w:rPr>
        <w:t>, шлёпать не надо. Надо её пожалеть («</w:t>
      </w:r>
      <w:proofErr w:type="gramStart"/>
      <w:r w:rsidRPr="00432027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432027">
        <w:rPr>
          <w:rFonts w:ascii="Times New Roman" w:hAnsi="Times New Roman" w:cs="Times New Roman"/>
          <w:sz w:val="28"/>
          <w:szCs w:val="28"/>
        </w:rPr>
        <w:t>, бедная Катя, ходит в мокрых штанишках!») и попросите малыша показать «бедной Кате, как правильно на горшок садиться и что там положено делать.</w:t>
      </w:r>
    </w:p>
    <w:p w:rsidR="00D91072" w:rsidRPr="00DC3331" w:rsidRDefault="00432027" w:rsidP="00DC333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C3331">
        <w:rPr>
          <w:rFonts w:ascii="Times New Roman" w:hAnsi="Times New Roman" w:cs="Times New Roman"/>
          <w:sz w:val="24"/>
          <w:szCs w:val="24"/>
        </w:rPr>
        <w:t>(Нина Некрасова.</w:t>
      </w:r>
      <w:proofErr w:type="gramEnd"/>
      <w:r w:rsidRPr="00DC3331">
        <w:rPr>
          <w:rFonts w:ascii="Times New Roman" w:hAnsi="Times New Roman" w:cs="Times New Roman"/>
          <w:sz w:val="24"/>
          <w:szCs w:val="24"/>
        </w:rPr>
        <w:t xml:space="preserve"> Из книги "Как найти контакт с ребёнком? </w:t>
      </w:r>
      <w:proofErr w:type="gramStart"/>
      <w:r w:rsidRPr="00DC3331">
        <w:rPr>
          <w:rFonts w:ascii="Times New Roman" w:hAnsi="Times New Roman" w:cs="Times New Roman"/>
          <w:sz w:val="24"/>
          <w:szCs w:val="24"/>
        </w:rPr>
        <w:t>Сказочные возможности!")</w:t>
      </w:r>
      <w:proofErr w:type="gramEnd"/>
    </w:p>
    <w:sectPr w:rsidR="00D91072" w:rsidRPr="00DC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3F"/>
    <w:rsid w:val="00432027"/>
    <w:rsid w:val="0093333F"/>
    <w:rsid w:val="00D91072"/>
    <w:rsid w:val="00DC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3275</Characters>
  <Application>Microsoft Office Word</Application>
  <DocSecurity>0</DocSecurity>
  <Lines>27</Lines>
  <Paragraphs>7</Paragraphs>
  <ScaleCrop>false</ScaleCrop>
  <Company>Home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2017-02-19T16:42:00Z</dcterms:created>
  <dcterms:modified xsi:type="dcterms:W3CDTF">2017-02-19T16:44:00Z</dcterms:modified>
</cp:coreProperties>
</file>