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3BB" w:rsidRPr="00E959A7" w:rsidRDefault="009C03BB" w:rsidP="00E959A7">
      <w:pPr>
        <w:shd w:val="clear" w:color="auto" w:fill="FFFFFF"/>
        <w:spacing w:after="0" w:line="240" w:lineRule="auto"/>
        <w:jc w:val="right"/>
        <w:rPr>
          <w:rFonts w:ascii="Times New Roman" w:hAnsi="Times New Roman"/>
          <w:i/>
          <w:sz w:val="24"/>
          <w:szCs w:val="24"/>
        </w:rPr>
      </w:pPr>
      <w:r w:rsidRPr="00E959A7">
        <w:rPr>
          <w:rFonts w:ascii="Times New Roman" w:hAnsi="Times New Roman"/>
          <w:i/>
          <w:sz w:val="24"/>
          <w:szCs w:val="24"/>
        </w:rPr>
        <w:t xml:space="preserve">Составитель: </w:t>
      </w:r>
      <w:r w:rsidR="00E959A7" w:rsidRPr="00E959A7">
        <w:rPr>
          <w:rFonts w:ascii="Times New Roman" w:hAnsi="Times New Roman"/>
          <w:i/>
          <w:sz w:val="24"/>
          <w:szCs w:val="24"/>
        </w:rPr>
        <w:t>Курбанова Л. Р.</w:t>
      </w:r>
    </w:p>
    <w:p w:rsidR="00AF04A8" w:rsidRPr="00E959A7" w:rsidRDefault="009C03BB" w:rsidP="00E959A7">
      <w:pPr>
        <w:shd w:val="clear" w:color="auto" w:fill="FFFFFF"/>
        <w:spacing w:after="0" w:line="240" w:lineRule="auto"/>
        <w:jc w:val="right"/>
        <w:rPr>
          <w:rFonts w:ascii="Times New Roman" w:hAnsi="Times New Roman"/>
          <w:i/>
          <w:sz w:val="24"/>
          <w:szCs w:val="24"/>
        </w:rPr>
      </w:pPr>
      <w:r w:rsidRPr="00E959A7">
        <w:rPr>
          <w:rFonts w:ascii="Times New Roman" w:hAnsi="Times New Roman"/>
          <w:i/>
          <w:sz w:val="24"/>
          <w:szCs w:val="24"/>
        </w:rPr>
        <w:t xml:space="preserve">                           МАДОУ ЦРР – детский сад </w:t>
      </w:r>
    </w:p>
    <w:p w:rsidR="00AF04A8" w:rsidRPr="00E959A7" w:rsidRDefault="00AF04A8" w:rsidP="00AF04A8">
      <w:pPr>
        <w:shd w:val="clear" w:color="auto" w:fill="FFFFFF"/>
        <w:spacing w:after="150" w:line="255" w:lineRule="atLeast"/>
        <w:jc w:val="center"/>
        <w:rPr>
          <w:rFonts w:ascii="Times New Roman" w:eastAsia="Times New Roman" w:hAnsi="Times New Roman" w:cs="Times New Roman"/>
          <w:b/>
          <w:iCs/>
          <w:sz w:val="52"/>
          <w:szCs w:val="52"/>
        </w:rPr>
      </w:pPr>
      <w:r w:rsidRPr="00E959A7">
        <w:rPr>
          <w:rFonts w:ascii="Times New Roman" w:eastAsia="Times New Roman" w:hAnsi="Times New Roman" w:cs="Times New Roman"/>
          <w:b/>
          <w:iCs/>
          <w:sz w:val="52"/>
          <w:szCs w:val="52"/>
        </w:rPr>
        <w:t>Распространенные ошибки в питании детей до 3-х лет</w:t>
      </w:r>
    </w:p>
    <w:p w:rsidR="00AF04A8" w:rsidRPr="00E959A7" w:rsidRDefault="00AF04A8" w:rsidP="00E959A7">
      <w:pPr>
        <w:shd w:val="clear" w:color="auto" w:fill="FFFFFF"/>
        <w:spacing w:after="150" w:line="255" w:lineRule="atLeast"/>
        <w:jc w:val="both"/>
        <w:rPr>
          <w:rFonts w:ascii="Times New Roman" w:hAnsi="Times New Roman"/>
          <w:sz w:val="24"/>
          <w:szCs w:val="24"/>
        </w:rPr>
      </w:pPr>
      <w:r w:rsidRPr="00E959A7">
        <w:rPr>
          <w:rFonts w:ascii="PT Sans" w:eastAsia="Times New Roman" w:hAnsi="PT Sans" w:cs="Times New Roman"/>
          <w:i/>
          <w:iCs/>
          <w:sz w:val="26"/>
          <w:szCs w:val="26"/>
        </w:rPr>
        <w:t>Ты есть то, что ты ешь – истина, применимая и к детям, и ко взрослым. Но к младшим членам семьи – особенно, ведь именно в этом возрасте закладываются пищевые привычки. Какие ошибки мы допускаем?</w:t>
      </w:r>
    </w:p>
    <w:p w:rsidR="00AF04A8" w:rsidRPr="00E959A7" w:rsidRDefault="00AF04A8" w:rsidP="00E959A7">
      <w:pPr>
        <w:shd w:val="clear" w:color="auto" w:fill="FFFFFF"/>
        <w:spacing w:after="0" w:line="240" w:lineRule="auto"/>
        <w:jc w:val="both"/>
        <w:outlineLvl w:val="1"/>
        <w:rPr>
          <w:rFonts w:ascii="PT Sans" w:eastAsia="Times New Roman" w:hAnsi="PT Sans" w:cs="Times New Roman"/>
          <w:b/>
          <w:bCs/>
          <w:sz w:val="41"/>
          <w:szCs w:val="41"/>
        </w:rPr>
      </w:pPr>
      <w:r w:rsidRPr="00E959A7">
        <w:rPr>
          <w:rFonts w:ascii="PT Sans" w:eastAsia="Times New Roman" w:hAnsi="PT Sans" w:cs="Times New Roman"/>
          <w:b/>
          <w:bCs/>
          <w:sz w:val="41"/>
          <w:szCs w:val="41"/>
        </w:rPr>
        <w:t>Кормление перекусами</w:t>
      </w:r>
    </w:p>
    <w:p w:rsidR="00AF04A8" w:rsidRPr="00E959A7" w:rsidRDefault="00AF04A8" w:rsidP="00E959A7">
      <w:pPr>
        <w:shd w:val="clear" w:color="auto" w:fill="FFFFFF"/>
        <w:spacing w:before="180" w:after="180" w:line="240" w:lineRule="auto"/>
        <w:jc w:val="both"/>
        <w:rPr>
          <w:rFonts w:ascii="PT Sans" w:eastAsia="Times New Roman" w:hAnsi="PT Sans" w:cs="Times New Roman"/>
          <w:sz w:val="26"/>
          <w:szCs w:val="26"/>
        </w:rPr>
      </w:pPr>
      <w:r w:rsidRPr="00E959A7">
        <w:rPr>
          <w:rFonts w:ascii="PT Sans" w:eastAsia="Times New Roman" w:hAnsi="PT Sans" w:cs="Times New Roman"/>
          <w:sz w:val="26"/>
          <w:szCs w:val="26"/>
        </w:rPr>
        <w:t>Особенно часто эту ошибку совершают бабушки. В дробном частом питании нет ничего плохого, но если при этом учитывать размеры желудка крохи. Выданные «на перекус» пирожок, банан и сладкий йогурт по калорийности заменяют ребёнку полноценный обед. Естественно, сытый малыш наотрез отказывается есть суп. В лучшем случае родители вздыхают — «совсем ничего не ест» — и продолжают кормить перекусами. В худшем под мультики, уговоры и угрозы заставляют съесть лишние калории. Результат: проблемы с весом и отвращение к еде. Упорядочивание питания, перекусы без сладкого и мучного помогают справиться с проблемой.</w:t>
      </w:r>
    </w:p>
    <w:p w:rsidR="00AF04A8" w:rsidRPr="00AF04A8" w:rsidRDefault="00AF04A8" w:rsidP="00AF04A8">
      <w:pPr>
        <w:shd w:val="clear" w:color="auto" w:fill="FFFFFF"/>
        <w:spacing w:after="0" w:line="240" w:lineRule="auto"/>
        <w:rPr>
          <w:rFonts w:ascii="PT Sans" w:eastAsia="Times New Roman" w:hAnsi="PT Sans" w:cs="Times New Roman"/>
          <w:color w:val="343434"/>
          <w:sz w:val="26"/>
          <w:szCs w:val="26"/>
        </w:rPr>
      </w:pPr>
      <w:r>
        <w:rPr>
          <w:rFonts w:ascii="PT Sans" w:eastAsia="Times New Roman" w:hAnsi="PT Sans" w:cs="Times New Roman"/>
          <w:noProof/>
          <w:color w:val="343434"/>
          <w:sz w:val="26"/>
          <w:szCs w:val="26"/>
        </w:rPr>
        <w:drawing>
          <wp:inline distT="0" distB="0" distL="0" distR="0">
            <wp:extent cx="5524500" cy="3685749"/>
            <wp:effectExtent l="19050" t="0" r="0" b="0"/>
            <wp:docPr id="2" name="Рисунок 3" descr="http://static.detstrana.ru/public/album_photo/d8/9c/05/59241_abef.jpg?c=f4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detstrana.ru/public/album_photo/d8/9c/05/59241_abef.jpg?c=f4aa"/>
                    <pic:cNvPicPr>
                      <a:picLocks noChangeAspect="1" noChangeArrowheads="1"/>
                    </pic:cNvPicPr>
                  </pic:nvPicPr>
                  <pic:blipFill>
                    <a:blip r:embed="rId6"/>
                    <a:srcRect/>
                    <a:stretch>
                      <a:fillRect/>
                    </a:stretch>
                  </pic:blipFill>
                  <pic:spPr bwMode="auto">
                    <a:xfrm>
                      <a:off x="0" y="0"/>
                      <a:ext cx="5524500" cy="3685749"/>
                    </a:xfrm>
                    <a:prstGeom prst="rect">
                      <a:avLst/>
                    </a:prstGeom>
                    <a:noFill/>
                    <a:ln w="9525">
                      <a:noFill/>
                      <a:miter lim="800000"/>
                      <a:headEnd/>
                      <a:tailEnd/>
                    </a:ln>
                  </pic:spPr>
                </pic:pic>
              </a:graphicData>
            </a:graphic>
          </wp:inline>
        </w:drawing>
      </w:r>
    </w:p>
    <w:p w:rsidR="00AF04A8" w:rsidRPr="00E959A7" w:rsidRDefault="00AF04A8" w:rsidP="00E959A7">
      <w:pPr>
        <w:shd w:val="clear" w:color="auto" w:fill="FFFFFF"/>
        <w:spacing w:after="0" w:line="240" w:lineRule="auto"/>
        <w:jc w:val="both"/>
        <w:outlineLvl w:val="1"/>
        <w:rPr>
          <w:rFonts w:ascii="PT Sans" w:eastAsia="Times New Roman" w:hAnsi="PT Sans" w:cs="Times New Roman"/>
          <w:b/>
          <w:bCs/>
          <w:sz w:val="41"/>
          <w:szCs w:val="41"/>
        </w:rPr>
      </w:pPr>
      <w:r w:rsidRPr="00E959A7">
        <w:rPr>
          <w:rFonts w:ascii="PT Sans" w:eastAsia="Times New Roman" w:hAnsi="PT Sans" w:cs="Times New Roman"/>
          <w:b/>
          <w:bCs/>
          <w:sz w:val="41"/>
          <w:szCs w:val="41"/>
        </w:rPr>
        <w:t>Взрослые вредные продукты</w:t>
      </w:r>
    </w:p>
    <w:p w:rsidR="00AF04A8" w:rsidRPr="00E959A7" w:rsidRDefault="00AF04A8" w:rsidP="00E959A7">
      <w:pPr>
        <w:shd w:val="clear" w:color="auto" w:fill="FFFFFF"/>
        <w:spacing w:before="180" w:after="180" w:line="240" w:lineRule="auto"/>
        <w:jc w:val="both"/>
        <w:rPr>
          <w:rFonts w:ascii="PT Sans" w:eastAsia="Times New Roman" w:hAnsi="PT Sans" w:cs="Times New Roman"/>
          <w:sz w:val="26"/>
          <w:szCs w:val="26"/>
        </w:rPr>
      </w:pPr>
      <w:r w:rsidRPr="00E959A7">
        <w:rPr>
          <w:rFonts w:ascii="PT Sans" w:eastAsia="Times New Roman" w:hAnsi="PT Sans" w:cs="Times New Roman"/>
          <w:sz w:val="26"/>
          <w:szCs w:val="26"/>
        </w:rPr>
        <w:t>Некоторые родители считают, что ребёнок «уже взрослый» и кормят его копчёностями, острыми закусками и фаст-</w:t>
      </w:r>
      <w:proofErr w:type="spellStart"/>
      <w:r w:rsidRPr="00E959A7">
        <w:rPr>
          <w:rFonts w:ascii="PT Sans" w:eastAsia="Times New Roman" w:hAnsi="PT Sans" w:cs="Times New Roman"/>
          <w:sz w:val="26"/>
          <w:szCs w:val="26"/>
        </w:rPr>
        <w:t>фудом</w:t>
      </w:r>
      <w:proofErr w:type="spellEnd"/>
      <w:r w:rsidRPr="00E959A7">
        <w:rPr>
          <w:rFonts w:ascii="PT Sans" w:eastAsia="Times New Roman" w:hAnsi="PT Sans" w:cs="Times New Roman"/>
          <w:sz w:val="26"/>
          <w:szCs w:val="26"/>
        </w:rPr>
        <w:t xml:space="preserve">. Другие придерживаются рациона детей до года: минимальный набор продуктов, всё протёртое, пресное и «только зелёные яблоки, они не аллерген». Правильное питание – золотая середина между этими крайностями. Фрукты и ягоды ребёнку можно любые, кроме тех, на которые проявилась аллергическая реакция. Домашнее мороженое тоже не навредит. А вот сладкую газировку, жирное, жареное, острое, химические красители и консерванты </w:t>
      </w:r>
      <w:r w:rsidRPr="00E959A7">
        <w:rPr>
          <w:rFonts w:ascii="PT Sans" w:eastAsia="Times New Roman" w:hAnsi="PT Sans" w:cs="Times New Roman"/>
          <w:sz w:val="26"/>
          <w:szCs w:val="26"/>
        </w:rPr>
        <w:lastRenderedPageBreak/>
        <w:t>желательно полностью исключить из рациона ребёнка младше трёх лет. Да и старше тоже.</w:t>
      </w:r>
    </w:p>
    <w:p w:rsidR="00AF04A8" w:rsidRPr="00E959A7" w:rsidRDefault="00AF04A8" w:rsidP="00E959A7">
      <w:pPr>
        <w:shd w:val="clear" w:color="auto" w:fill="FFFFFF"/>
        <w:spacing w:after="0" w:line="240" w:lineRule="auto"/>
        <w:jc w:val="both"/>
        <w:outlineLvl w:val="1"/>
        <w:rPr>
          <w:rFonts w:ascii="PT Sans" w:eastAsia="Times New Roman" w:hAnsi="PT Sans" w:cs="Times New Roman"/>
          <w:b/>
          <w:bCs/>
          <w:sz w:val="41"/>
          <w:szCs w:val="41"/>
        </w:rPr>
      </w:pPr>
      <w:r w:rsidRPr="00E959A7">
        <w:rPr>
          <w:rFonts w:ascii="PT Sans" w:eastAsia="Times New Roman" w:hAnsi="PT Sans" w:cs="Times New Roman"/>
          <w:b/>
          <w:bCs/>
          <w:sz w:val="41"/>
          <w:szCs w:val="41"/>
        </w:rPr>
        <w:t>Дефицит белка</w:t>
      </w:r>
    </w:p>
    <w:p w:rsidR="00AF04A8" w:rsidRPr="00E959A7" w:rsidRDefault="00AF04A8" w:rsidP="00E959A7">
      <w:pPr>
        <w:shd w:val="clear" w:color="auto" w:fill="FFFFFF"/>
        <w:spacing w:before="180" w:after="180" w:line="240" w:lineRule="auto"/>
        <w:jc w:val="both"/>
        <w:rPr>
          <w:rFonts w:ascii="PT Sans" w:eastAsia="Times New Roman" w:hAnsi="PT Sans" w:cs="Times New Roman"/>
          <w:sz w:val="26"/>
          <w:szCs w:val="26"/>
        </w:rPr>
      </w:pPr>
      <w:r w:rsidRPr="00E959A7">
        <w:rPr>
          <w:rFonts w:ascii="PT Sans" w:eastAsia="Times New Roman" w:hAnsi="PT Sans" w:cs="Times New Roman"/>
          <w:sz w:val="26"/>
          <w:szCs w:val="26"/>
        </w:rPr>
        <w:t>Растущему ребёнку нужно много белка – строительного материала для мышц, здоровья всех органов, крепкого иммунитета. К сожалению, очень часто суточный рацион набирается за счёт углеводов: печенья, картошки, фруктов и т.д. Проследить количество белка в меню поможет любой сайт по учёту калорий. Если в рационе чистого белка меньше 3-3,5 г на килограмм веса малыша, следует бить тревогу и пересмотреть меню. Основные источники белка – мясо, творог, яйца, рыба, бобовые, крупы, молочные продукты.</w:t>
      </w:r>
    </w:p>
    <w:p w:rsidR="00AF04A8" w:rsidRPr="00E959A7" w:rsidRDefault="00AF04A8" w:rsidP="00E959A7">
      <w:pPr>
        <w:shd w:val="clear" w:color="auto" w:fill="FFFFFF"/>
        <w:spacing w:after="0" w:line="240" w:lineRule="auto"/>
        <w:jc w:val="both"/>
        <w:outlineLvl w:val="1"/>
        <w:rPr>
          <w:rFonts w:ascii="PT Sans" w:eastAsia="Times New Roman" w:hAnsi="PT Sans" w:cs="Times New Roman"/>
          <w:b/>
          <w:bCs/>
          <w:sz w:val="41"/>
          <w:szCs w:val="41"/>
        </w:rPr>
      </w:pPr>
      <w:r w:rsidRPr="00E959A7">
        <w:rPr>
          <w:rFonts w:ascii="PT Sans" w:eastAsia="Times New Roman" w:hAnsi="PT Sans" w:cs="Times New Roman"/>
          <w:b/>
          <w:bCs/>
          <w:sz w:val="41"/>
          <w:szCs w:val="41"/>
        </w:rPr>
        <w:t>Скорость приёма пищи</w:t>
      </w:r>
    </w:p>
    <w:p w:rsidR="00AF04A8" w:rsidRPr="00E959A7" w:rsidRDefault="00AF04A8" w:rsidP="00E959A7">
      <w:pPr>
        <w:shd w:val="clear" w:color="auto" w:fill="FFFFFF"/>
        <w:spacing w:before="180" w:after="180" w:line="240" w:lineRule="auto"/>
        <w:jc w:val="both"/>
        <w:rPr>
          <w:rFonts w:ascii="PT Sans" w:eastAsia="Times New Roman" w:hAnsi="PT Sans" w:cs="Times New Roman"/>
          <w:sz w:val="26"/>
          <w:szCs w:val="26"/>
        </w:rPr>
      </w:pPr>
      <w:r w:rsidRPr="00E959A7">
        <w:rPr>
          <w:rFonts w:ascii="PT Sans" w:eastAsia="Times New Roman" w:hAnsi="PT Sans" w:cs="Times New Roman"/>
          <w:sz w:val="26"/>
          <w:szCs w:val="26"/>
        </w:rPr>
        <w:t>Диетологи считают, что здоровый ребёнок 1-3 лет должен съедать обед за 20-30 минут. За это время он успевает нормально пережевать еду, а желудочно-кишечный тракт – выделить необходимые для переваривания соки и ферменты. Примерно через 15-20 минут от начала еды до мозга доходят сигналы о сытости, и малыш может регулировать количество съеденного (желающим похудеть взрослым тоже советуют есть медленно и прислушиваться к своему организму). К сожалению, многие родители стараются ускорить процесс. Они измельчают пищу и кормят детей с ложки. Полужидкая пища не даёт достаточно нагрузки растущим зубам, они растут менее крепкими, повышается риск кариеса. Не спешите, дайте ребёнку возможность прожевать еду, почувствовать сытость.</w:t>
      </w:r>
    </w:p>
    <w:p w:rsidR="00AF04A8" w:rsidRPr="00E959A7" w:rsidRDefault="00AF04A8" w:rsidP="00E959A7">
      <w:pPr>
        <w:shd w:val="clear" w:color="auto" w:fill="FFFFFF"/>
        <w:spacing w:after="0" w:line="240" w:lineRule="auto"/>
        <w:jc w:val="both"/>
        <w:rPr>
          <w:rFonts w:ascii="PT Sans" w:eastAsia="Times New Roman" w:hAnsi="PT Sans" w:cs="Times New Roman"/>
          <w:sz w:val="26"/>
          <w:szCs w:val="26"/>
        </w:rPr>
      </w:pPr>
      <w:r w:rsidRPr="00E959A7">
        <w:rPr>
          <w:rFonts w:ascii="PT Sans" w:eastAsia="Times New Roman" w:hAnsi="PT Sans" w:cs="Times New Roman"/>
          <w:noProof/>
          <w:sz w:val="26"/>
          <w:szCs w:val="26"/>
        </w:rPr>
        <w:drawing>
          <wp:inline distT="0" distB="0" distL="0" distR="0" wp14:anchorId="6C6C8310" wp14:editId="19ECE56A">
            <wp:extent cx="5514975" cy="3679394"/>
            <wp:effectExtent l="19050" t="0" r="9525" b="0"/>
            <wp:docPr id="1" name="Рисунок 4" descr="http://static.detstrana.ru/public/album_photo/f7/e1/05/5d71b_1439.jpg?c=4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atic.detstrana.ru/public/album_photo/f7/e1/05/5d71b_1439.jpg?c=4791"/>
                    <pic:cNvPicPr>
                      <a:picLocks noChangeAspect="1" noChangeArrowheads="1"/>
                    </pic:cNvPicPr>
                  </pic:nvPicPr>
                  <pic:blipFill>
                    <a:blip r:embed="rId7"/>
                    <a:srcRect/>
                    <a:stretch>
                      <a:fillRect/>
                    </a:stretch>
                  </pic:blipFill>
                  <pic:spPr bwMode="auto">
                    <a:xfrm>
                      <a:off x="0" y="0"/>
                      <a:ext cx="5514975" cy="3679394"/>
                    </a:xfrm>
                    <a:prstGeom prst="rect">
                      <a:avLst/>
                    </a:prstGeom>
                    <a:noFill/>
                    <a:ln w="9525">
                      <a:noFill/>
                      <a:miter lim="800000"/>
                      <a:headEnd/>
                      <a:tailEnd/>
                    </a:ln>
                  </pic:spPr>
                </pic:pic>
              </a:graphicData>
            </a:graphic>
          </wp:inline>
        </w:drawing>
      </w:r>
    </w:p>
    <w:p w:rsidR="00AF04A8" w:rsidRPr="00E959A7" w:rsidRDefault="00AF04A8" w:rsidP="00E959A7">
      <w:pPr>
        <w:shd w:val="clear" w:color="auto" w:fill="FFFFFF"/>
        <w:spacing w:after="0" w:line="240" w:lineRule="auto"/>
        <w:jc w:val="both"/>
        <w:outlineLvl w:val="1"/>
        <w:rPr>
          <w:rFonts w:ascii="PT Sans" w:eastAsia="Times New Roman" w:hAnsi="PT Sans" w:cs="Times New Roman"/>
          <w:b/>
          <w:bCs/>
          <w:sz w:val="41"/>
          <w:szCs w:val="41"/>
        </w:rPr>
      </w:pPr>
      <w:r w:rsidRPr="00E959A7">
        <w:rPr>
          <w:rFonts w:ascii="PT Sans" w:eastAsia="Times New Roman" w:hAnsi="PT Sans" w:cs="Times New Roman"/>
          <w:b/>
          <w:bCs/>
          <w:sz w:val="41"/>
          <w:szCs w:val="41"/>
        </w:rPr>
        <w:t>Докорм</w:t>
      </w:r>
    </w:p>
    <w:p w:rsidR="00AF04A8" w:rsidRPr="00E959A7" w:rsidRDefault="00AF04A8" w:rsidP="00E959A7">
      <w:pPr>
        <w:shd w:val="clear" w:color="auto" w:fill="FFFFFF"/>
        <w:spacing w:before="180" w:after="180" w:line="240" w:lineRule="auto"/>
        <w:jc w:val="both"/>
        <w:rPr>
          <w:rFonts w:ascii="PT Sans" w:eastAsia="Times New Roman" w:hAnsi="PT Sans" w:cs="Times New Roman"/>
          <w:sz w:val="26"/>
          <w:szCs w:val="26"/>
        </w:rPr>
      </w:pPr>
      <w:r w:rsidRPr="00E959A7">
        <w:rPr>
          <w:rFonts w:ascii="PT Sans" w:eastAsia="Times New Roman" w:hAnsi="PT Sans" w:cs="Times New Roman"/>
          <w:sz w:val="26"/>
          <w:szCs w:val="26"/>
        </w:rPr>
        <w:t>Если ребёнок показал, что он сыт, не уговаривайте его доесть. Лучше в следующий раз положите в тарелку меньше еды. В современном мире нет необходимости откармливать детей «на случай голода». Щекастый карапуз в складочку вызывает у врачей тревогу, а не умиление. Объём желудка у малыша очень небольшой, лишняя ложка будет мешать перевариванию и вызовет неприятные ощущения.</w:t>
      </w:r>
    </w:p>
    <w:p w:rsidR="00AF04A8" w:rsidRPr="00E959A7" w:rsidRDefault="00AF04A8" w:rsidP="00E959A7">
      <w:pPr>
        <w:shd w:val="clear" w:color="auto" w:fill="FFFFFF"/>
        <w:spacing w:after="0" w:line="240" w:lineRule="auto"/>
        <w:jc w:val="both"/>
        <w:outlineLvl w:val="1"/>
        <w:rPr>
          <w:rFonts w:ascii="PT Sans" w:eastAsia="Times New Roman" w:hAnsi="PT Sans" w:cs="Times New Roman"/>
          <w:b/>
          <w:bCs/>
          <w:sz w:val="41"/>
          <w:szCs w:val="41"/>
        </w:rPr>
      </w:pPr>
      <w:r w:rsidRPr="00E959A7">
        <w:rPr>
          <w:rFonts w:ascii="PT Sans" w:eastAsia="Times New Roman" w:hAnsi="PT Sans" w:cs="Times New Roman"/>
          <w:b/>
          <w:bCs/>
          <w:sz w:val="41"/>
          <w:szCs w:val="41"/>
        </w:rPr>
        <w:lastRenderedPageBreak/>
        <w:t>Поощрение сладостями</w:t>
      </w:r>
    </w:p>
    <w:p w:rsidR="00AF04A8" w:rsidRPr="00E959A7" w:rsidRDefault="00AF04A8" w:rsidP="00E959A7">
      <w:pPr>
        <w:shd w:val="clear" w:color="auto" w:fill="FFFFFF"/>
        <w:spacing w:before="180" w:after="180" w:line="240" w:lineRule="auto"/>
        <w:jc w:val="both"/>
        <w:rPr>
          <w:rFonts w:ascii="PT Sans" w:eastAsia="Times New Roman" w:hAnsi="PT Sans" w:cs="Times New Roman"/>
          <w:sz w:val="26"/>
          <w:szCs w:val="26"/>
        </w:rPr>
      </w:pPr>
      <w:r w:rsidRPr="00E959A7">
        <w:rPr>
          <w:rFonts w:ascii="PT Sans" w:eastAsia="Times New Roman" w:hAnsi="PT Sans" w:cs="Times New Roman"/>
          <w:sz w:val="26"/>
          <w:szCs w:val="26"/>
        </w:rPr>
        <w:t>«Будешь слушаться – дам конфетку» — так воспитывается неправильный стереотип поведения. Лучше поощряйте нужные действия прогулкой, совместной игрой, какими-то несъедобными стимулами. Привычка успокаиваться и поощрять себя сладостями закладывается в детском возрасте. Выросшие дети с лишним весом автоматически тянутся к шоколадке при каждом стрессе.</w:t>
      </w:r>
    </w:p>
    <w:p w:rsidR="00AF04A8" w:rsidRPr="00E959A7" w:rsidRDefault="00AF04A8" w:rsidP="00E959A7">
      <w:pPr>
        <w:shd w:val="clear" w:color="auto" w:fill="FFFFFF"/>
        <w:spacing w:after="0" w:line="240" w:lineRule="auto"/>
        <w:jc w:val="both"/>
        <w:outlineLvl w:val="1"/>
        <w:rPr>
          <w:rFonts w:ascii="PT Sans" w:eastAsia="Times New Roman" w:hAnsi="PT Sans" w:cs="Times New Roman"/>
          <w:b/>
          <w:bCs/>
          <w:sz w:val="41"/>
          <w:szCs w:val="41"/>
        </w:rPr>
      </w:pPr>
      <w:r w:rsidRPr="00E959A7">
        <w:rPr>
          <w:rFonts w:ascii="PT Sans" w:eastAsia="Times New Roman" w:hAnsi="PT Sans" w:cs="Times New Roman"/>
          <w:b/>
          <w:bCs/>
          <w:sz w:val="41"/>
          <w:szCs w:val="41"/>
        </w:rPr>
        <w:t>Отдельное детское меню</w:t>
      </w:r>
    </w:p>
    <w:p w:rsidR="00AF04A8" w:rsidRPr="00E959A7" w:rsidRDefault="00AF04A8" w:rsidP="00E959A7">
      <w:pPr>
        <w:shd w:val="clear" w:color="auto" w:fill="FFFFFF"/>
        <w:spacing w:before="180" w:after="180" w:line="240" w:lineRule="auto"/>
        <w:jc w:val="both"/>
        <w:rPr>
          <w:rFonts w:ascii="PT Sans" w:eastAsia="Times New Roman" w:hAnsi="PT Sans" w:cs="Times New Roman"/>
          <w:sz w:val="26"/>
          <w:szCs w:val="26"/>
        </w:rPr>
      </w:pPr>
      <w:r w:rsidRPr="00E959A7">
        <w:rPr>
          <w:rFonts w:ascii="PT Sans" w:eastAsia="Times New Roman" w:hAnsi="PT Sans" w:cs="Times New Roman"/>
          <w:sz w:val="26"/>
          <w:szCs w:val="26"/>
        </w:rPr>
        <w:t>Возраст от 1 до 3 – это возраст «обезьянки», которая во всём копирует взрослых. Понятно, что во взрослом меню могут быть неполезные для малыша вещи, но хотя бы основные блюда за столом должны быть одни для всех. Совместная трапеза объединяет семью, прививает правила поведения за столом.</w:t>
      </w:r>
    </w:p>
    <w:p w:rsidR="00AF04A8" w:rsidRPr="00E959A7" w:rsidRDefault="00AF04A8" w:rsidP="00E959A7">
      <w:pPr>
        <w:shd w:val="clear" w:color="auto" w:fill="FFFFFF"/>
        <w:spacing w:before="180" w:after="180" w:line="240" w:lineRule="auto"/>
        <w:jc w:val="both"/>
        <w:rPr>
          <w:rFonts w:ascii="PT Sans" w:eastAsia="Times New Roman" w:hAnsi="PT Sans" w:cs="Times New Roman"/>
          <w:sz w:val="26"/>
          <w:szCs w:val="26"/>
        </w:rPr>
      </w:pPr>
      <w:r w:rsidRPr="00E959A7">
        <w:rPr>
          <w:rFonts w:ascii="PT Sans" w:eastAsia="Times New Roman" w:hAnsi="PT Sans" w:cs="Times New Roman"/>
          <w:sz w:val="26"/>
          <w:szCs w:val="26"/>
        </w:rPr>
        <w:t> </w:t>
      </w:r>
    </w:p>
    <w:p w:rsidR="000B5F55" w:rsidRPr="00E959A7" w:rsidRDefault="000B5F55" w:rsidP="00E959A7">
      <w:pPr>
        <w:shd w:val="clear" w:color="auto" w:fill="FFFFFF"/>
        <w:spacing w:line="330" w:lineRule="atLeast"/>
        <w:jc w:val="right"/>
        <w:rPr>
          <w:rFonts w:ascii="PT Sans" w:eastAsia="Times New Roman" w:hAnsi="PT Sans" w:cs="Times New Roman"/>
          <w:i/>
          <w:sz w:val="26"/>
          <w:szCs w:val="26"/>
        </w:rPr>
      </w:pPr>
      <w:bookmarkStart w:id="0" w:name="_GoBack"/>
    </w:p>
    <w:p w:rsidR="002830AE" w:rsidRPr="00E959A7" w:rsidRDefault="002830AE" w:rsidP="00E959A7">
      <w:pPr>
        <w:pStyle w:val="a5"/>
        <w:jc w:val="right"/>
        <w:rPr>
          <w:rFonts w:ascii="Times New Roman" w:hAnsi="Times New Roman" w:cs="Times New Roman"/>
          <w:i/>
          <w:sz w:val="18"/>
          <w:szCs w:val="18"/>
          <w:shd w:val="clear" w:color="auto" w:fill="FFFFFF"/>
        </w:rPr>
      </w:pPr>
      <w:r w:rsidRPr="00E959A7">
        <w:rPr>
          <w:rFonts w:ascii="Times New Roman" w:hAnsi="Times New Roman" w:cs="Times New Roman"/>
          <w:i/>
          <w:sz w:val="18"/>
          <w:szCs w:val="18"/>
          <w:shd w:val="clear" w:color="auto" w:fill="FFFFFF"/>
        </w:rPr>
        <w:t>Интернет источник:</w:t>
      </w:r>
    </w:p>
    <w:p w:rsidR="002830AE" w:rsidRPr="00E959A7" w:rsidRDefault="002830AE" w:rsidP="00E959A7">
      <w:pPr>
        <w:pStyle w:val="a5"/>
        <w:jc w:val="right"/>
        <w:rPr>
          <w:rFonts w:ascii="Times New Roman" w:eastAsia="Times New Roman" w:hAnsi="Times New Roman" w:cs="Times New Roman"/>
          <w:bCs/>
          <w:i/>
          <w:sz w:val="18"/>
          <w:szCs w:val="18"/>
        </w:rPr>
      </w:pPr>
      <w:r w:rsidRPr="00E959A7">
        <w:rPr>
          <w:rFonts w:ascii="Times New Roman" w:eastAsia="Times New Roman" w:hAnsi="Times New Roman" w:cs="Times New Roman"/>
          <w:i/>
          <w:sz w:val="18"/>
          <w:szCs w:val="18"/>
        </w:rPr>
        <w:t xml:space="preserve">                                                                                                </w:t>
      </w:r>
      <w:r w:rsidR="0047371A" w:rsidRPr="00E959A7">
        <w:rPr>
          <w:rFonts w:ascii="Times New Roman" w:hAnsi="Times New Roman" w:cs="Times New Roman"/>
          <w:b/>
          <w:i/>
          <w:sz w:val="18"/>
          <w:szCs w:val="18"/>
        </w:rPr>
        <w:t xml:space="preserve">                </w:t>
      </w:r>
      <w:r w:rsidRPr="00E959A7">
        <w:rPr>
          <w:rFonts w:ascii="Times New Roman" w:hAnsi="Times New Roman" w:cs="Times New Roman"/>
          <w:b/>
          <w:i/>
          <w:sz w:val="18"/>
          <w:szCs w:val="18"/>
        </w:rPr>
        <w:t xml:space="preserve">    </w:t>
      </w:r>
      <w:r w:rsidRPr="00E959A7">
        <w:rPr>
          <w:rFonts w:ascii="Times New Roman" w:eastAsia="Times New Roman" w:hAnsi="Times New Roman" w:cs="Times New Roman"/>
          <w:bCs/>
          <w:i/>
          <w:sz w:val="18"/>
          <w:szCs w:val="18"/>
        </w:rPr>
        <w:t>Информационный, развивающий портал для родителей</w:t>
      </w:r>
    </w:p>
    <w:p w:rsidR="00122748" w:rsidRPr="00E959A7" w:rsidRDefault="009400AF" w:rsidP="00E959A7">
      <w:pPr>
        <w:pStyle w:val="a5"/>
        <w:jc w:val="right"/>
        <w:rPr>
          <w:rFonts w:ascii="Times New Roman" w:hAnsi="Times New Roman" w:cs="Times New Roman"/>
          <w:i/>
          <w:sz w:val="18"/>
          <w:szCs w:val="18"/>
        </w:rPr>
      </w:pPr>
      <w:r w:rsidRPr="00E959A7">
        <w:rPr>
          <w:rFonts w:ascii="Times New Roman" w:hAnsi="Times New Roman" w:cs="Times New Roman"/>
          <w:i/>
          <w:sz w:val="18"/>
          <w:szCs w:val="18"/>
        </w:rPr>
        <w:t>https://detstrana.ru/article/rebenok-1-3/pitanie/rasprostranyonnye-oshibki-v-pitanii-detej-do-tryoh-let/?</w:t>
      </w:r>
      <w:bookmarkEnd w:id="0"/>
    </w:p>
    <w:sectPr w:rsidR="00122748" w:rsidRPr="00E959A7" w:rsidSect="0047371A">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2182"/>
    <w:multiLevelType w:val="multilevel"/>
    <w:tmpl w:val="70B6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175034"/>
    <w:multiLevelType w:val="multilevel"/>
    <w:tmpl w:val="5674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CD1229"/>
    <w:multiLevelType w:val="multilevel"/>
    <w:tmpl w:val="E898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9C03BB"/>
    <w:rsid w:val="000532D7"/>
    <w:rsid w:val="000B5F55"/>
    <w:rsid w:val="00102F7A"/>
    <w:rsid w:val="00122748"/>
    <w:rsid w:val="0020133D"/>
    <w:rsid w:val="002830AE"/>
    <w:rsid w:val="0047371A"/>
    <w:rsid w:val="009400AF"/>
    <w:rsid w:val="009C03BB"/>
    <w:rsid w:val="00AF04A8"/>
    <w:rsid w:val="00BD7AEE"/>
    <w:rsid w:val="00E86E88"/>
    <w:rsid w:val="00E95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F7A"/>
  </w:style>
  <w:style w:type="paragraph" w:styleId="1">
    <w:name w:val="heading 1"/>
    <w:basedOn w:val="a"/>
    <w:link w:val="10"/>
    <w:uiPriority w:val="9"/>
    <w:qFormat/>
    <w:rsid w:val="000B5F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B5F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C03BB"/>
  </w:style>
  <w:style w:type="paragraph" w:styleId="a3">
    <w:name w:val="Balloon Text"/>
    <w:basedOn w:val="a"/>
    <w:link w:val="a4"/>
    <w:uiPriority w:val="99"/>
    <w:semiHidden/>
    <w:unhideWhenUsed/>
    <w:rsid w:val="009C03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03BB"/>
    <w:rPr>
      <w:rFonts w:ascii="Tahoma" w:hAnsi="Tahoma" w:cs="Tahoma"/>
      <w:sz w:val="16"/>
      <w:szCs w:val="16"/>
    </w:rPr>
  </w:style>
  <w:style w:type="paragraph" w:styleId="a5">
    <w:name w:val="No Spacing"/>
    <w:uiPriority w:val="1"/>
    <w:qFormat/>
    <w:rsid w:val="0047371A"/>
    <w:pPr>
      <w:spacing w:after="0" w:line="240" w:lineRule="auto"/>
    </w:pPr>
  </w:style>
  <w:style w:type="character" w:customStyle="1" w:styleId="10">
    <w:name w:val="Заголовок 1 Знак"/>
    <w:basedOn w:val="a0"/>
    <w:link w:val="1"/>
    <w:uiPriority w:val="9"/>
    <w:rsid w:val="000B5F55"/>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0B5F55"/>
    <w:rPr>
      <w:rFonts w:ascii="Times New Roman" w:eastAsia="Times New Roman" w:hAnsi="Times New Roman" w:cs="Times New Roman"/>
      <w:b/>
      <w:bCs/>
      <w:sz w:val="36"/>
      <w:szCs w:val="36"/>
    </w:rPr>
  </w:style>
  <w:style w:type="character" w:styleId="a6">
    <w:name w:val="Hyperlink"/>
    <w:basedOn w:val="a0"/>
    <w:uiPriority w:val="99"/>
    <w:semiHidden/>
    <w:unhideWhenUsed/>
    <w:rsid w:val="000B5F55"/>
    <w:rPr>
      <w:color w:val="0000FF"/>
      <w:u w:val="single"/>
    </w:rPr>
  </w:style>
  <w:style w:type="character" w:customStyle="1" w:styleId="fontsize15">
    <w:name w:val="font_size_15"/>
    <w:basedOn w:val="a0"/>
    <w:rsid w:val="000B5F55"/>
  </w:style>
  <w:style w:type="character" w:customStyle="1" w:styleId="timestamp">
    <w:name w:val="timestamp"/>
    <w:basedOn w:val="a0"/>
    <w:rsid w:val="000B5F55"/>
  </w:style>
  <w:style w:type="paragraph" w:styleId="a7">
    <w:name w:val="Normal (Web)"/>
    <w:basedOn w:val="a"/>
    <w:uiPriority w:val="99"/>
    <w:semiHidden/>
    <w:unhideWhenUsed/>
    <w:rsid w:val="000B5F5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62867">
      <w:bodyDiv w:val="1"/>
      <w:marLeft w:val="0"/>
      <w:marRight w:val="0"/>
      <w:marTop w:val="0"/>
      <w:marBottom w:val="0"/>
      <w:divBdr>
        <w:top w:val="none" w:sz="0" w:space="0" w:color="auto"/>
        <w:left w:val="none" w:sz="0" w:space="0" w:color="auto"/>
        <w:bottom w:val="none" w:sz="0" w:space="0" w:color="auto"/>
        <w:right w:val="none" w:sz="0" w:space="0" w:color="auto"/>
      </w:divBdr>
    </w:div>
    <w:div w:id="303630379">
      <w:bodyDiv w:val="1"/>
      <w:marLeft w:val="0"/>
      <w:marRight w:val="0"/>
      <w:marTop w:val="0"/>
      <w:marBottom w:val="0"/>
      <w:divBdr>
        <w:top w:val="none" w:sz="0" w:space="0" w:color="auto"/>
        <w:left w:val="none" w:sz="0" w:space="0" w:color="auto"/>
        <w:bottom w:val="none" w:sz="0" w:space="0" w:color="auto"/>
        <w:right w:val="none" w:sz="0" w:space="0" w:color="auto"/>
      </w:divBdr>
    </w:div>
    <w:div w:id="372731507">
      <w:bodyDiv w:val="1"/>
      <w:marLeft w:val="0"/>
      <w:marRight w:val="0"/>
      <w:marTop w:val="0"/>
      <w:marBottom w:val="0"/>
      <w:divBdr>
        <w:top w:val="none" w:sz="0" w:space="0" w:color="auto"/>
        <w:left w:val="none" w:sz="0" w:space="0" w:color="auto"/>
        <w:bottom w:val="none" w:sz="0" w:space="0" w:color="auto"/>
        <w:right w:val="none" w:sz="0" w:space="0" w:color="auto"/>
      </w:divBdr>
      <w:divsChild>
        <w:div w:id="1500344465">
          <w:marLeft w:val="0"/>
          <w:marRight w:val="0"/>
          <w:marTop w:val="360"/>
          <w:marBottom w:val="180"/>
          <w:divBdr>
            <w:top w:val="none" w:sz="0" w:space="0" w:color="auto"/>
            <w:left w:val="none" w:sz="0" w:space="0" w:color="auto"/>
            <w:bottom w:val="none" w:sz="0" w:space="0" w:color="auto"/>
            <w:right w:val="none" w:sz="0" w:space="0" w:color="auto"/>
          </w:divBdr>
        </w:div>
      </w:divsChild>
    </w:div>
    <w:div w:id="977808140">
      <w:bodyDiv w:val="1"/>
      <w:marLeft w:val="0"/>
      <w:marRight w:val="0"/>
      <w:marTop w:val="0"/>
      <w:marBottom w:val="0"/>
      <w:divBdr>
        <w:top w:val="none" w:sz="0" w:space="0" w:color="auto"/>
        <w:left w:val="none" w:sz="0" w:space="0" w:color="auto"/>
        <w:bottom w:val="none" w:sz="0" w:space="0" w:color="auto"/>
        <w:right w:val="none" w:sz="0" w:space="0" w:color="auto"/>
      </w:divBdr>
      <w:divsChild>
        <w:div w:id="958947298">
          <w:marLeft w:val="0"/>
          <w:marRight w:val="0"/>
          <w:marTop w:val="0"/>
          <w:marBottom w:val="360"/>
          <w:divBdr>
            <w:top w:val="none" w:sz="0" w:space="0" w:color="auto"/>
            <w:left w:val="none" w:sz="0" w:space="0" w:color="auto"/>
            <w:bottom w:val="none" w:sz="0" w:space="0" w:color="auto"/>
            <w:right w:val="none" w:sz="0" w:space="0" w:color="auto"/>
          </w:divBdr>
        </w:div>
        <w:div w:id="1209759670">
          <w:marLeft w:val="0"/>
          <w:marRight w:val="180"/>
          <w:marTop w:val="0"/>
          <w:marBottom w:val="360"/>
          <w:divBdr>
            <w:top w:val="none" w:sz="0" w:space="0" w:color="auto"/>
            <w:left w:val="none" w:sz="0" w:space="0" w:color="auto"/>
            <w:bottom w:val="none" w:sz="0" w:space="0" w:color="auto"/>
            <w:right w:val="none" w:sz="0" w:space="0" w:color="auto"/>
          </w:divBdr>
        </w:div>
        <w:div w:id="1581475992">
          <w:marLeft w:val="0"/>
          <w:marRight w:val="0"/>
          <w:marTop w:val="360"/>
          <w:marBottom w:val="0"/>
          <w:divBdr>
            <w:top w:val="none" w:sz="0" w:space="0" w:color="auto"/>
            <w:left w:val="none" w:sz="0" w:space="0" w:color="auto"/>
            <w:bottom w:val="none" w:sz="0" w:space="0" w:color="auto"/>
            <w:right w:val="none" w:sz="0" w:space="0" w:color="auto"/>
          </w:divBdr>
          <w:divsChild>
            <w:div w:id="945847237">
              <w:marLeft w:val="0"/>
              <w:marRight w:val="0"/>
              <w:marTop w:val="0"/>
              <w:marBottom w:val="360"/>
              <w:divBdr>
                <w:top w:val="none" w:sz="0" w:space="0" w:color="auto"/>
                <w:left w:val="none" w:sz="0" w:space="0" w:color="auto"/>
                <w:bottom w:val="none" w:sz="0" w:space="0" w:color="auto"/>
                <w:right w:val="none" w:sz="0" w:space="0" w:color="auto"/>
              </w:divBdr>
              <w:divsChild>
                <w:div w:id="1474172547">
                  <w:marLeft w:val="0"/>
                  <w:marRight w:val="0"/>
                  <w:marTop w:val="0"/>
                  <w:marBottom w:val="270"/>
                  <w:divBdr>
                    <w:top w:val="none" w:sz="0" w:space="0" w:color="auto"/>
                    <w:left w:val="none" w:sz="0" w:space="0" w:color="auto"/>
                    <w:bottom w:val="none" w:sz="0" w:space="0" w:color="auto"/>
                    <w:right w:val="none" w:sz="0" w:space="0" w:color="auto"/>
                  </w:divBdr>
                  <w:divsChild>
                    <w:div w:id="436215162">
                      <w:marLeft w:val="180"/>
                      <w:marRight w:val="0"/>
                      <w:marTop w:val="0"/>
                      <w:marBottom w:val="0"/>
                      <w:divBdr>
                        <w:top w:val="none" w:sz="0" w:space="0" w:color="auto"/>
                        <w:left w:val="none" w:sz="0" w:space="0" w:color="auto"/>
                        <w:bottom w:val="none" w:sz="0" w:space="0" w:color="auto"/>
                        <w:right w:val="none" w:sz="0" w:space="0" w:color="auto"/>
                      </w:divBdr>
                      <w:divsChild>
                        <w:div w:id="1787233989">
                          <w:marLeft w:val="0"/>
                          <w:marRight w:val="0"/>
                          <w:marTop w:val="0"/>
                          <w:marBottom w:val="270"/>
                          <w:divBdr>
                            <w:top w:val="none" w:sz="0" w:space="0" w:color="auto"/>
                            <w:left w:val="none" w:sz="0" w:space="0" w:color="auto"/>
                            <w:bottom w:val="none" w:sz="0" w:space="0" w:color="auto"/>
                            <w:right w:val="none" w:sz="0" w:space="0" w:color="auto"/>
                          </w:divBdr>
                        </w:div>
                        <w:div w:id="137380823">
                          <w:marLeft w:val="0"/>
                          <w:marRight w:val="0"/>
                          <w:marTop w:val="60"/>
                          <w:marBottom w:val="0"/>
                          <w:divBdr>
                            <w:top w:val="none" w:sz="0" w:space="0" w:color="auto"/>
                            <w:left w:val="none" w:sz="0" w:space="0" w:color="auto"/>
                            <w:bottom w:val="none" w:sz="0" w:space="0" w:color="auto"/>
                            <w:right w:val="none" w:sz="0" w:space="0" w:color="auto"/>
                          </w:divBdr>
                          <w:divsChild>
                            <w:div w:id="1684823500">
                              <w:marLeft w:val="0"/>
                              <w:marRight w:val="75"/>
                              <w:marTop w:val="0"/>
                              <w:marBottom w:val="0"/>
                              <w:divBdr>
                                <w:top w:val="none" w:sz="0" w:space="0" w:color="auto"/>
                                <w:left w:val="none" w:sz="0" w:space="0" w:color="auto"/>
                                <w:bottom w:val="none" w:sz="0" w:space="0" w:color="auto"/>
                                <w:right w:val="none" w:sz="0" w:space="0" w:color="auto"/>
                              </w:divBdr>
                              <w:divsChild>
                                <w:div w:id="1230962757">
                                  <w:marLeft w:val="0"/>
                                  <w:marRight w:val="0"/>
                                  <w:marTop w:val="0"/>
                                  <w:marBottom w:val="0"/>
                                  <w:divBdr>
                                    <w:top w:val="single" w:sz="6" w:space="8" w:color="D9DCE1"/>
                                    <w:left w:val="single" w:sz="6" w:space="8" w:color="D9DCE1"/>
                                    <w:bottom w:val="single" w:sz="6" w:space="8" w:color="D9DCE1"/>
                                    <w:right w:val="single" w:sz="6" w:space="8" w:color="D9DCE1"/>
                                  </w:divBdr>
                                </w:div>
                              </w:divsChild>
                            </w:div>
                          </w:divsChild>
                        </w:div>
                      </w:divsChild>
                    </w:div>
                  </w:divsChild>
                </w:div>
                <w:div w:id="813910199">
                  <w:marLeft w:val="0"/>
                  <w:marRight w:val="0"/>
                  <w:marTop w:val="360"/>
                  <w:marBottom w:val="180"/>
                  <w:divBdr>
                    <w:top w:val="none" w:sz="0" w:space="0" w:color="auto"/>
                    <w:left w:val="none" w:sz="0" w:space="0" w:color="auto"/>
                    <w:bottom w:val="none" w:sz="0" w:space="0" w:color="auto"/>
                    <w:right w:val="none" w:sz="0" w:space="0" w:color="auto"/>
                  </w:divBdr>
                </w:div>
              </w:divsChild>
            </w:div>
          </w:divsChild>
        </w:div>
      </w:divsChild>
    </w:div>
    <w:div w:id="1141967005">
      <w:bodyDiv w:val="1"/>
      <w:marLeft w:val="0"/>
      <w:marRight w:val="0"/>
      <w:marTop w:val="0"/>
      <w:marBottom w:val="0"/>
      <w:divBdr>
        <w:top w:val="none" w:sz="0" w:space="0" w:color="auto"/>
        <w:left w:val="none" w:sz="0" w:space="0" w:color="auto"/>
        <w:bottom w:val="none" w:sz="0" w:space="0" w:color="auto"/>
        <w:right w:val="none" w:sz="0" w:space="0" w:color="auto"/>
      </w:divBdr>
    </w:div>
    <w:div w:id="1438058752">
      <w:bodyDiv w:val="1"/>
      <w:marLeft w:val="0"/>
      <w:marRight w:val="0"/>
      <w:marTop w:val="0"/>
      <w:marBottom w:val="0"/>
      <w:divBdr>
        <w:top w:val="none" w:sz="0" w:space="0" w:color="auto"/>
        <w:left w:val="none" w:sz="0" w:space="0" w:color="auto"/>
        <w:bottom w:val="none" w:sz="0" w:space="0" w:color="auto"/>
        <w:right w:val="none" w:sz="0" w:space="0" w:color="auto"/>
      </w:divBdr>
    </w:div>
    <w:div w:id="1508903314">
      <w:bodyDiv w:val="1"/>
      <w:marLeft w:val="0"/>
      <w:marRight w:val="0"/>
      <w:marTop w:val="0"/>
      <w:marBottom w:val="0"/>
      <w:divBdr>
        <w:top w:val="none" w:sz="0" w:space="0" w:color="auto"/>
        <w:left w:val="none" w:sz="0" w:space="0" w:color="auto"/>
        <w:bottom w:val="none" w:sz="0" w:space="0" w:color="auto"/>
        <w:right w:val="none" w:sz="0" w:space="0" w:color="auto"/>
      </w:divBdr>
    </w:div>
    <w:div w:id="192598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628</Words>
  <Characters>3585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Dom</cp:lastModifiedBy>
  <cp:revision>7</cp:revision>
  <dcterms:created xsi:type="dcterms:W3CDTF">2016-10-21T15:32:00Z</dcterms:created>
  <dcterms:modified xsi:type="dcterms:W3CDTF">2017-01-18T16:47:00Z</dcterms:modified>
</cp:coreProperties>
</file>