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E9" w:rsidRDefault="00452D10" w:rsidP="004F01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360D" w:rsidRDefault="00452D10" w:rsidP="00AE3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2D10">
        <w:rPr>
          <w:rFonts w:ascii="Times New Roman" w:hAnsi="Times New Roman" w:cs="Times New Roman"/>
          <w:sz w:val="24"/>
          <w:szCs w:val="24"/>
        </w:rPr>
        <w:t xml:space="preserve">Составитель: Абросимова Н.П. воспитатель </w:t>
      </w:r>
    </w:p>
    <w:p w:rsidR="00AE360D" w:rsidRDefault="00452D10" w:rsidP="00AE3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2D10">
        <w:rPr>
          <w:rFonts w:ascii="Times New Roman" w:hAnsi="Times New Roman" w:cs="Times New Roman"/>
          <w:sz w:val="24"/>
          <w:szCs w:val="24"/>
        </w:rPr>
        <w:t>МАДОУ ЦРР – детский сад</w:t>
      </w:r>
    </w:p>
    <w:p w:rsidR="00F546A6" w:rsidRPr="00F546A6" w:rsidRDefault="00F546A6" w:rsidP="00AE360D">
      <w:pPr>
        <w:jc w:val="center"/>
        <w:rPr>
          <w:rFonts w:ascii="Arial" w:eastAsia="Times New Roman" w:hAnsi="Arial" w:cs="Arial"/>
          <w:color w:val="7030A0"/>
          <w:kern w:val="36"/>
          <w:sz w:val="42"/>
          <w:szCs w:val="42"/>
        </w:rPr>
      </w:pPr>
      <w:r w:rsidRPr="00F546A6">
        <w:rPr>
          <w:rFonts w:ascii="Arial" w:eastAsia="Times New Roman" w:hAnsi="Arial" w:cs="Arial"/>
          <w:b/>
          <w:color w:val="7030A0"/>
          <w:kern w:val="36"/>
          <w:sz w:val="42"/>
          <w:szCs w:val="42"/>
        </w:rPr>
        <w:t>Поговорки в полном варианте</w:t>
      </w:r>
    </w:p>
    <w:p w:rsidR="00F546A6" w:rsidRPr="005D0626" w:rsidRDefault="00AE360D" w:rsidP="005D0626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777E8" wp14:editId="190FE39D">
            <wp:simplePos x="0" y="0"/>
            <wp:positionH relativeFrom="column">
              <wp:posOffset>62865</wp:posOffset>
            </wp:positionH>
            <wp:positionV relativeFrom="paragraph">
              <wp:posOffset>149860</wp:posOffset>
            </wp:positionV>
            <wp:extent cx="1677670" cy="1311910"/>
            <wp:effectExtent l="0" t="0" r="0" b="0"/>
            <wp:wrapSquare wrapText="bothSides"/>
            <wp:docPr id="1" name="Рисунок 1" descr="http://kozyrkov.ru/wp-content/uploads/2012/05/poslovi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zyrkov.ru/wp-content/uploads/2012/05/poslovic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8C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546A6" w:rsidRPr="00F546A6">
        <w:rPr>
          <w:rFonts w:ascii="Times New Roman" w:eastAsia="Times New Roman" w:hAnsi="Times New Roman" w:cs="Times New Roman"/>
          <w:sz w:val="28"/>
          <w:szCs w:val="28"/>
        </w:rPr>
        <w:t>Некоторые известные нам поговорки мы знаем не полностью. Они имеют продолжение, которое со временем «потерялось». Укорачивание поговорок и пословиц связано, скорее всего, с тем, что людям редко произносили поговорки полностью. Им достаточно было начать произносить поговорку — слушатели догадывались, о какой поговорке идёт речь. Постепенно изначальные формулировки забывались, в памяти людей откладывалось лишь начало. На этой странице собраны поговорки, которые мы знаем частично. Написан полный вариант поговорок и пословиц. Согласитесь, что полный вариант у многих поговорок несёт иной смысл и мораль.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Ни рыба, ни мясо,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(ни кафтан, ни ряса)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Собаку съели,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(хвостом подавились)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Ума палата,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(да ключ потерян)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Два сапога пара,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(оба левые)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46A6">
        <w:rPr>
          <w:rFonts w:ascii="Times New Roman" w:eastAsia="Times New Roman" w:hAnsi="Times New Roman" w:cs="Times New Roman"/>
          <w:sz w:val="28"/>
          <w:szCs w:val="28"/>
        </w:rPr>
        <w:t>Дураку</w:t>
      </w:r>
      <w:proofErr w:type="gramEnd"/>
      <w:r w:rsidRPr="00F546A6">
        <w:rPr>
          <w:rFonts w:ascii="Times New Roman" w:eastAsia="Times New Roman" w:hAnsi="Times New Roman" w:cs="Times New Roman"/>
          <w:sz w:val="28"/>
          <w:szCs w:val="28"/>
        </w:rPr>
        <w:t xml:space="preserve"> хоть кол теши,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(он своих два ставит)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Рука руку моет,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(да обе </w:t>
      </w:r>
      <w:proofErr w:type="gramStart"/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свербят</w:t>
      </w:r>
      <w:proofErr w:type="gramEnd"/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Везёт как 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(субботнему)</w:t>
      </w:r>
      <w:r w:rsidRPr="00F546A6">
        <w:rPr>
          <w:rFonts w:ascii="Times New Roman" w:eastAsia="Times New Roman" w:hAnsi="Times New Roman" w:cs="Times New Roman"/>
          <w:sz w:val="28"/>
          <w:szCs w:val="28"/>
        </w:rPr>
        <w:t> утопленнику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(баню топить не надо)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Ворон ворону глаз не выклюет,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и выклюет, да не вытащит)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Гол как сокол,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остёр как топор)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Голод не тётка,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(пирожка не поднесёт)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 xml:space="preserve">Губа не </w:t>
      </w:r>
      <w:proofErr w:type="gramStart"/>
      <w:r w:rsidRPr="00F546A6">
        <w:rPr>
          <w:rFonts w:ascii="Times New Roman" w:eastAsia="Times New Roman" w:hAnsi="Times New Roman" w:cs="Times New Roman"/>
          <w:sz w:val="28"/>
          <w:szCs w:val="28"/>
        </w:rPr>
        <w:t>дура</w:t>
      </w:r>
      <w:proofErr w:type="gramEnd"/>
      <w:r w:rsidRPr="00F546A6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(язык не лопата)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gramStart"/>
      <w:r w:rsidRPr="00F546A6">
        <w:rPr>
          <w:rFonts w:ascii="Times New Roman" w:eastAsia="Times New Roman" w:hAnsi="Times New Roman" w:cs="Times New Roman"/>
          <w:sz w:val="28"/>
          <w:szCs w:val="28"/>
        </w:rPr>
        <w:t>битого</w:t>
      </w:r>
      <w:proofErr w:type="gramEnd"/>
      <w:r w:rsidRPr="00F546A6">
        <w:rPr>
          <w:rFonts w:ascii="Times New Roman" w:eastAsia="Times New Roman" w:hAnsi="Times New Roman" w:cs="Times New Roman"/>
          <w:sz w:val="28"/>
          <w:szCs w:val="28"/>
        </w:rPr>
        <w:t xml:space="preserve"> двух небитых дают,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(да не больно-то берут)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За двумя зайцами погонишься — ни одного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(кабана)</w:t>
      </w:r>
      <w:r w:rsidRPr="00F546A6">
        <w:rPr>
          <w:rFonts w:ascii="Times New Roman" w:eastAsia="Times New Roman" w:hAnsi="Times New Roman" w:cs="Times New Roman"/>
          <w:sz w:val="28"/>
          <w:szCs w:val="28"/>
        </w:rPr>
        <w:t> не поймаешь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Кто старое помянет — тому глаз вон,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кто забудет — тому оба)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Курочка по зернышку клюет,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весь двор в помёте)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Лиха беда начало: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(есть дыра, будет и прореха)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Молодые бранятся — тешатся,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старики бранятся — бесятся)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Новая метла по-новому метёт,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как сломается — под лавкой валяется)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Один в поле не воин,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путник)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От работы кони дохнут,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люди — крепнут)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Пьяному море по колено,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лужа — по уши)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Пыль столбом, дым коромыслом, 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изба не топлена, не метёна)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Рыбак рыбака видит издалека,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(потому стороной и обходит)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Старый конь борозды не испортит,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(да и глубоко не вспашет)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У страха глаза велики,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(да ничего не видят)</w:t>
      </w:r>
    </w:p>
    <w:p w:rsidR="00F546A6" w:rsidRPr="00F546A6" w:rsidRDefault="00F546A6" w:rsidP="0035740F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Чудеса в решете: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(дыр много, а выскочить некуда)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lastRenderedPageBreak/>
        <w:t>Шито-крыто, </w:t>
      </w:r>
      <w:r w:rsidR="00803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(а узелок-то тут)</w:t>
      </w:r>
    </w:p>
    <w:p w:rsidR="00F546A6" w:rsidRPr="00F546A6" w:rsidRDefault="00F546A6" w:rsidP="00AB4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6A6">
        <w:rPr>
          <w:rFonts w:ascii="Times New Roman" w:eastAsia="Times New Roman" w:hAnsi="Times New Roman" w:cs="Times New Roman"/>
          <w:sz w:val="28"/>
          <w:szCs w:val="28"/>
        </w:rPr>
        <w:t>Язык мой — враг мой: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8039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546A6">
        <w:rPr>
          <w:rFonts w:ascii="Times New Roman" w:eastAsia="Times New Roman" w:hAnsi="Times New Roman" w:cs="Times New Roman"/>
          <w:i/>
          <w:iCs/>
          <w:sz w:val="28"/>
          <w:szCs w:val="28"/>
        </w:rPr>
        <w:t>(прежде ума рыщет, беды ищет)</w:t>
      </w:r>
    </w:p>
    <w:p w:rsidR="00F546A6" w:rsidRPr="00AE360D" w:rsidRDefault="00F546A6" w:rsidP="00803991">
      <w:pPr>
        <w:pStyle w:val="4"/>
        <w:shd w:val="clear" w:color="auto" w:fill="FFFFFF"/>
        <w:spacing w:before="150" w:line="264" w:lineRule="atLeast"/>
        <w:jc w:val="center"/>
        <w:textAlignment w:val="baseline"/>
        <w:rPr>
          <w:rFonts w:ascii="Times New Roman" w:hAnsi="Times New Roman" w:cs="Times New Roman"/>
          <w:bCs w:val="0"/>
          <w:i w:val="0"/>
          <w:color w:val="7030A0"/>
          <w:sz w:val="40"/>
          <w:szCs w:val="40"/>
        </w:rPr>
      </w:pPr>
      <w:r w:rsidRPr="002F1806">
        <w:rPr>
          <w:rFonts w:ascii="Times New Roman" w:hAnsi="Times New Roman" w:cs="Times New Roman"/>
          <w:bCs w:val="0"/>
          <w:i w:val="0"/>
          <w:color w:val="7030A0"/>
          <w:sz w:val="40"/>
          <w:szCs w:val="40"/>
        </w:rPr>
        <w:t>Истинное толкование и забытые продолжения пословиц</w:t>
      </w:r>
    </w:p>
    <w:p w:rsidR="00803991" w:rsidRDefault="00803991" w:rsidP="00803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546A6"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Смысл очень многих популярных пословиц заменён </w:t>
      </w:r>
      <w:proofErr w:type="gramStart"/>
      <w:r w:rsidR="00F546A6"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="00F546A6"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наоборот.</w:t>
      </w:r>
      <w:r w:rsidR="00F546A6" w:rsidRPr="00F546A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546A6" w:rsidRPr="00F546A6">
        <w:rPr>
          <w:rFonts w:ascii="Times New Roman" w:hAnsi="Times New Roman" w:cs="Times New Roman"/>
          <w:sz w:val="28"/>
          <w:szCs w:val="28"/>
        </w:rPr>
        <w:br/>
      </w:r>
      <w:r w:rsidR="00F546A6"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Как это получилось? То ли время внесло свои коррективы, то ли кто-то истину утаить хотел. Может, и то, и другое.</w:t>
      </w:r>
    </w:p>
    <w:p w:rsidR="00CF5070" w:rsidRDefault="00F546A6" w:rsidP="00352F4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Кто старое помянет – тому глаз вон.</w:t>
      </w: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У пословицы было продолжение: «А кто забудет – оба глаза вон!»</w:t>
      </w:r>
    </w:p>
    <w:p w:rsidR="00CF5070" w:rsidRDefault="00F546A6" w:rsidP="00352F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Новая метла по-новому метет…</w:t>
      </w:r>
    </w:p>
    <w:p w:rsidR="00CF5070" w:rsidRDefault="00F546A6" w:rsidP="00352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сломается, под лавкой валяется!</w:t>
      </w:r>
    </w:p>
    <w:p w:rsidR="00CF5070" w:rsidRDefault="00F546A6" w:rsidP="00CF5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На</w:t>
      </w:r>
      <w:proofErr w:type="gramEnd"/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фига</w:t>
      </w:r>
      <w:proofErr w:type="gramEnd"/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козе баян?</w:t>
      </w:r>
    </w:p>
    <w:p w:rsidR="00CF5070" w:rsidRDefault="00F546A6" w:rsidP="00CF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Она и так весёлая!</w:t>
      </w:r>
    </w:p>
    <w:p w:rsidR="00CF5070" w:rsidRDefault="00F546A6" w:rsidP="00CF5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Уважай честь смолоду…</w:t>
      </w:r>
    </w:p>
    <w:p w:rsidR="00CF5070" w:rsidRDefault="00F546A6" w:rsidP="00CF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А тестя с голоду!</w:t>
      </w:r>
    </w:p>
    <w:p w:rsidR="00352F41" w:rsidRDefault="00F546A6" w:rsidP="00352F4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Рыбак рыбака видит издалека.</w:t>
      </w:r>
    </w:p>
    <w:p w:rsidR="00CF5070" w:rsidRPr="00352F41" w:rsidRDefault="00F546A6" w:rsidP="00352F4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Пословица, которую мы теперь знаем про рыбаков, относилась в то время к своякам, и звучала так: «Свояк свояка видит издалека».</w:t>
      </w:r>
    </w:p>
    <w:p w:rsidR="00352F41" w:rsidRDefault="00F546A6" w:rsidP="00352F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Свято место пусто не бывает…</w:t>
      </w:r>
    </w:p>
    <w:p w:rsidR="009E7D63" w:rsidRPr="00CF5070" w:rsidRDefault="00F546A6" w:rsidP="00352F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А пусто место не бывает свято!</w:t>
      </w:r>
    </w:p>
    <w:p w:rsidR="009E7D63" w:rsidRDefault="00F546A6" w:rsidP="00BE7252">
      <w:pPr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В семье не без </w:t>
      </w:r>
      <w:proofErr w:type="gramStart"/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урода</w:t>
      </w:r>
      <w:proofErr w:type="gramEnd"/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E7252" w:rsidRDefault="00F546A6" w:rsidP="00BE7252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Неправильное толкование: </w:t>
      </w:r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любой семье или компании есть один </w:t>
      </w:r>
      <w:proofErr w:type="gramStart"/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дурак</w:t>
      </w:r>
      <w:proofErr w:type="gramEnd"/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обязательно.</w:t>
      </w:r>
      <w:r w:rsidRPr="00F546A6">
        <w:rPr>
          <w:rFonts w:ascii="Times New Roman" w:hAnsi="Times New Roman" w:cs="Times New Roman"/>
          <w:i/>
          <w:sz w:val="28"/>
          <w:szCs w:val="28"/>
        </w:rPr>
        <w:br/>
      </w:r>
      <w:proofErr w:type="gramStart"/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Уродом</w:t>
      </w:r>
      <w:proofErr w:type="gramEnd"/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называли первого ребёнка. </w:t>
      </w:r>
      <w:proofErr w:type="gramStart"/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Урод</w:t>
      </w:r>
      <w:proofErr w:type="gramEnd"/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стоящий у рода, под защитой. Семьёй называлась пара только после рождения первенца. «</w:t>
      </w:r>
      <w:proofErr w:type="gramStart"/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Урода</w:t>
      </w:r>
      <w:proofErr w:type="gramEnd"/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» – это на некоторых славянских языках означает «красота». Первый всегда был самый красивый. Т.е. пословица звучать будет: «</w:t>
      </w:r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Семье не быть без первого ребёнка».</w:t>
      </w:r>
    </w:p>
    <w:p w:rsidR="00BE7252" w:rsidRDefault="00F546A6" w:rsidP="00BE7252">
      <w:pPr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br/>
        <w:t>От работы кони дохнут!</w:t>
      </w:r>
    </w:p>
    <w:p w:rsidR="00BE7252" w:rsidRDefault="00F546A6" w:rsidP="00BE7252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Полная версия поговорки звучит так: «</w:t>
      </w:r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 работы кони дохнут, а люди – крепнут».</w:t>
      </w:r>
      <w:r w:rsidR="008039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</w:t>
      </w:r>
    </w:p>
    <w:p w:rsidR="00BE7252" w:rsidRPr="00BE7252" w:rsidRDefault="00F546A6" w:rsidP="00BE7252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Моя хата с краю.</w:t>
      </w:r>
    </w:p>
    <w:p w:rsidR="00641447" w:rsidRDefault="00F546A6" w:rsidP="0078562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Неправильное толкование: «</w:t>
      </w:r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Отвалите от меня, я ничего не знаю</w:t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На живших с краю посёлка людях была особая ответственность – первыми встречать любую опасность и при необходимости давать отпор любой опасности. Поэтому в хатах «с краю» жили самые смелые и сильные люди. Человек на самом деле говорил: «Я готов своей жизнью охранять покой всех».</w:t>
      </w:r>
    </w:p>
    <w:p w:rsidR="00641447" w:rsidRDefault="00F546A6" w:rsidP="0078562A">
      <w:pPr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Своя рубаха ближе к телу.</w:t>
      </w:r>
    </w:p>
    <w:p w:rsidR="00641447" w:rsidRPr="00641447" w:rsidRDefault="00F546A6" w:rsidP="0078562A">
      <w:pPr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Неправильное толкование: «</w:t>
      </w:r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Свои интересы мне дороже</w:t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Эти слова произносились на похоронах павшего в бою воина, когда братья снимали с себя свои рубахи и клали их в могилу – ближе к телу погибшего. Тем самым они показывали, как он им был дорог.</w:t>
      </w:r>
    </w:p>
    <w:p w:rsidR="00641447" w:rsidRDefault="00F546A6" w:rsidP="0078562A">
      <w:pPr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Работа не волк – в лес не убежит.</w:t>
      </w:r>
    </w:p>
    <w:p w:rsidR="00641447" w:rsidRDefault="00F546A6" w:rsidP="0078562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Неправильное толкование: «</w:t>
      </w:r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Работа подождёт».</w:t>
      </w: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самом деле смысл поговорки вовсе не в том, чтобы отложить дела. Наоборот, – в старину, когда волк забегал в деревню, бабы с детьми прятались по домам и выжидали, когда тот убежит в лес. А работа-то никуда не убежит. Следовательно, работа никуда не денется, ждать не надо – надо начинать работать.</w:t>
      </w:r>
    </w:p>
    <w:p w:rsidR="00641447" w:rsidRDefault="00F546A6" w:rsidP="0078562A">
      <w:pPr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Долг платежом красен.</w:t>
      </w:r>
      <w:bookmarkStart w:id="0" w:name="_GoBack"/>
      <w:bookmarkEnd w:id="0"/>
    </w:p>
    <w:p w:rsidR="00641447" w:rsidRDefault="00F546A6" w:rsidP="0078562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Неправильное толкование: «</w:t>
      </w:r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Честь должника – вернуть вовремя долг».</w:t>
      </w: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Одалживая что-то, возврат не ждали и понимали, что речь идёт о помощи </w:t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брату. Когда же долг возвращался, было стыдно его забирать. Пословица о бескорыстии.</w:t>
      </w:r>
    </w:p>
    <w:p w:rsidR="0078562A" w:rsidRDefault="00F546A6" w:rsidP="0078562A">
      <w:pPr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hAnsi="Times New Roman" w:cs="Times New Roman"/>
          <w:sz w:val="28"/>
          <w:szCs w:val="28"/>
        </w:rPr>
        <w:br/>
      </w:r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На чужие </w:t>
      </w:r>
      <w:proofErr w:type="gramStart"/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харчи</w:t>
      </w:r>
      <w:proofErr w:type="gramEnd"/>
      <w:r w:rsidRPr="00F546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 всех рот нараспашку.</w:t>
      </w:r>
      <w:r w:rsidR="008039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46A6" w:rsidRPr="0078562A" w:rsidRDefault="00F546A6" w:rsidP="0078562A">
      <w:pPr>
        <w:jc w:val="both"/>
        <w:rPr>
          <w:rFonts w:ascii="Times New Roman" w:hAnsi="Times New Roman" w:cs="Times New Roman"/>
          <w:sz w:val="28"/>
          <w:szCs w:val="28"/>
        </w:rPr>
      </w:pP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Неправильное толкование: «</w:t>
      </w:r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Все любят поесть на </w:t>
      </w:r>
      <w:proofErr w:type="gramStart"/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халяву</w:t>
      </w:r>
      <w:proofErr w:type="gramEnd"/>
      <w:r w:rsidRPr="00F546A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  <w:r w:rsidRPr="00F546A6">
        <w:rPr>
          <w:rFonts w:ascii="Times New Roman" w:hAnsi="Times New Roman" w:cs="Times New Roman"/>
          <w:sz w:val="28"/>
          <w:szCs w:val="28"/>
        </w:rPr>
        <w:br/>
      </w:r>
      <w:r w:rsidR="00785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Было принято – </w:t>
      </w:r>
      <w:r w:rsidRPr="00F546A6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тем как все за стол сядут, хозяин выходил на улицу из хаты и кричал: «Есть кто голодный?». Т.е., хозяин открывал рот «нараспашку» и громко звал голодных. Негоже, когда кто голодный есть. И перед тем, как людям есть садиться, должно сначала всю скотину накормить.</w:t>
      </w:r>
    </w:p>
    <w:p w:rsidR="004A3CDD" w:rsidRDefault="004A3CDD" w:rsidP="00F546A6">
      <w:pPr>
        <w:rPr>
          <w:rFonts w:ascii="Times New Roman" w:hAnsi="Times New Roman" w:cs="Times New Roman"/>
          <w:sz w:val="28"/>
          <w:szCs w:val="28"/>
        </w:rPr>
      </w:pPr>
    </w:p>
    <w:p w:rsidR="004F01E9" w:rsidRDefault="004F01E9" w:rsidP="00F54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2381250" cy="1784744"/>
            <wp:effectExtent l="19050" t="0" r="0" b="0"/>
            <wp:docPr id="4" name="Рисунок 4" descr="http://kleinburd.ru/news/wp-content/uploads/2014/06/3609219_710cdf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einburd.ru/news/wp-content/uploads/2014/06/3609219_710cdf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153" cy="178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E21" w:rsidRDefault="00E17E21" w:rsidP="00F546A6">
      <w:pPr>
        <w:rPr>
          <w:rFonts w:ascii="Times New Roman" w:hAnsi="Times New Roman" w:cs="Times New Roman"/>
          <w:sz w:val="28"/>
          <w:szCs w:val="28"/>
        </w:rPr>
      </w:pPr>
    </w:p>
    <w:p w:rsidR="00E17E21" w:rsidRDefault="00E17E21" w:rsidP="00F546A6">
      <w:pPr>
        <w:rPr>
          <w:rFonts w:ascii="Times New Roman" w:hAnsi="Times New Roman" w:cs="Times New Roman"/>
          <w:sz w:val="28"/>
          <w:szCs w:val="28"/>
        </w:rPr>
      </w:pPr>
    </w:p>
    <w:p w:rsidR="00E17E21" w:rsidRDefault="00E17E21" w:rsidP="00E17E21">
      <w:pPr>
        <w:ind w:left="-709"/>
        <w:rPr>
          <w:noProof/>
        </w:rPr>
      </w:pPr>
    </w:p>
    <w:p w:rsidR="00417A00" w:rsidRPr="00417A00" w:rsidRDefault="00417A00" w:rsidP="00417A0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7A00">
        <w:rPr>
          <w:rFonts w:ascii="Times New Roman" w:hAnsi="Times New Roman" w:cs="Times New Roman"/>
          <w:i/>
          <w:sz w:val="24"/>
          <w:szCs w:val="24"/>
        </w:rPr>
        <w:t>Источник:</w:t>
      </w:r>
      <w:hyperlink r:id="rId8" w:tgtFrame="_blank" w:history="1">
        <w:r w:rsidRPr="00417A00">
          <w:rPr>
            <w:rFonts w:ascii="Times New Roman" w:hAnsi="Times New Roman" w:cs="Times New Roman"/>
            <w:i/>
            <w:sz w:val="24"/>
            <w:szCs w:val="24"/>
          </w:rPr>
          <w:t>marv.livejournal.com</w:t>
        </w:r>
      </w:hyperlink>
      <w:r w:rsidRPr="00417A00">
        <w:rPr>
          <w:rFonts w:ascii="Times New Roman" w:hAnsi="Times New Roman" w:cs="Times New Roman"/>
          <w:i/>
          <w:sz w:val="24"/>
          <w:szCs w:val="24"/>
        </w:rPr>
        <w:t>›</w:t>
      </w:r>
      <w:hyperlink r:id="rId9" w:tgtFrame="_blank" w:history="1">
        <w:r w:rsidRPr="00417A00">
          <w:rPr>
            <w:rFonts w:ascii="Times New Roman" w:hAnsi="Times New Roman" w:cs="Times New Roman"/>
            <w:i/>
            <w:sz w:val="24"/>
            <w:szCs w:val="24"/>
          </w:rPr>
          <w:t>Блог</w:t>
        </w:r>
        <w:proofErr w:type="spellEnd"/>
        <w:r w:rsidRPr="00417A00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Pr="00417A00">
          <w:rPr>
            <w:rFonts w:ascii="Times New Roman" w:hAnsi="Times New Roman" w:cs="Times New Roman"/>
            <w:i/>
            <w:sz w:val="24"/>
            <w:szCs w:val="24"/>
          </w:rPr>
          <w:t>мегаватника</w:t>
        </w:r>
        <w:proofErr w:type="spellEnd"/>
      </w:hyperlink>
    </w:p>
    <w:p w:rsidR="00417A00" w:rsidRPr="00417A00" w:rsidRDefault="00417A00" w:rsidP="00417A0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hyperlink r:id="rId10" w:tgtFrame="_blank" w:history="1">
        <w:r w:rsidRPr="00417A00">
          <w:rPr>
            <w:rFonts w:ascii="Times New Roman" w:hAnsi="Times New Roman" w:cs="Times New Roman"/>
            <w:i/>
            <w:sz w:val="24"/>
            <w:szCs w:val="24"/>
            <w:lang w:val="en-US"/>
          </w:rPr>
          <w:t>antiloh.info</w:t>
        </w:r>
      </w:hyperlink>
      <w:r w:rsidRPr="00417A00">
        <w:rPr>
          <w:rFonts w:ascii="Times New Roman" w:hAnsi="Times New Roman" w:cs="Times New Roman"/>
          <w:i/>
          <w:sz w:val="24"/>
          <w:szCs w:val="24"/>
          <w:lang w:val="en-US"/>
        </w:rPr>
        <w:t>›</w:t>
      </w:r>
      <w:hyperlink r:id="rId11" w:tgtFrame="_blank" w:history="1">
        <w:r w:rsidRPr="00417A00">
          <w:rPr>
            <w:rFonts w:ascii="Times New Roman" w:hAnsi="Times New Roman" w:cs="Times New Roman"/>
            <w:i/>
            <w:sz w:val="24"/>
            <w:szCs w:val="24"/>
            <w:lang w:val="en-US"/>
          </w:rPr>
          <w:t>aforizmy-i-pritchi…prodolzheniem.html</w:t>
        </w:r>
      </w:hyperlink>
    </w:p>
    <w:p w:rsidR="004A3CDD" w:rsidRPr="00417A00" w:rsidRDefault="004A3CDD" w:rsidP="00417A00">
      <w:pPr>
        <w:tabs>
          <w:tab w:val="left" w:pos="6210"/>
        </w:tabs>
        <w:ind w:left="-113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A3CDD" w:rsidRPr="00417A00" w:rsidSect="00352F41">
      <w:pgSz w:w="11906" w:h="16838"/>
      <w:pgMar w:top="709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10BB"/>
    <w:multiLevelType w:val="multilevel"/>
    <w:tmpl w:val="3B2C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46A6"/>
    <w:rsid w:val="002F1806"/>
    <w:rsid w:val="00352F41"/>
    <w:rsid w:val="0035740F"/>
    <w:rsid w:val="00417A00"/>
    <w:rsid w:val="00452D10"/>
    <w:rsid w:val="004A3CDD"/>
    <w:rsid w:val="004F01E9"/>
    <w:rsid w:val="005D0626"/>
    <w:rsid w:val="00641447"/>
    <w:rsid w:val="0078562A"/>
    <w:rsid w:val="00803991"/>
    <w:rsid w:val="009E7D63"/>
    <w:rsid w:val="00AB4265"/>
    <w:rsid w:val="00AE360D"/>
    <w:rsid w:val="00BD5608"/>
    <w:rsid w:val="00BE7252"/>
    <w:rsid w:val="00CF5070"/>
    <w:rsid w:val="00E17E21"/>
    <w:rsid w:val="00F128C6"/>
    <w:rsid w:val="00F5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4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F546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6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46A6"/>
    <w:rPr>
      <w:color w:val="0000FF"/>
      <w:u w:val="single"/>
    </w:rPr>
  </w:style>
  <w:style w:type="character" w:customStyle="1" w:styleId="pathseparator">
    <w:name w:val="path__separator"/>
    <w:basedOn w:val="a0"/>
    <w:rsid w:val="00F546A6"/>
  </w:style>
  <w:style w:type="character" w:customStyle="1" w:styleId="40">
    <w:name w:val="Заголовок 4 Знак"/>
    <w:basedOn w:val="a0"/>
    <w:link w:val="4"/>
    <w:uiPriority w:val="9"/>
    <w:rsid w:val="00F546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546A6"/>
  </w:style>
  <w:style w:type="character" w:styleId="a5">
    <w:name w:val="Emphasis"/>
    <w:basedOn w:val="a0"/>
    <w:uiPriority w:val="20"/>
    <w:qFormat/>
    <w:rsid w:val="00F546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F0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238.exqcvFFKJpExWgfc3GmyHPuPOjuD6aWxTzK1v0cICuS_wZ__ODNJEtmfOgCadRCnnrGIgBoSLDE7XHnyiYLvhN0JMm7xa82g-3Y6dRjgizvUPgC5KnCj5jWwTkhrwjyb.9c89dc83a9c72450febd5f2e7010bb4c856f41fb&amp;uuid=&amp;state=PEtFfuTeVD4jaxywoSUvtJXex15Wcbo_6qIAtGF0twkfuhwkLiv64nh0waXAj64Z&amp;data=UlNrNmk5WktYejR0eWJFYk1LdmtxdXRSeEZuMzVIVTJJUEowNmJIdDFNWnFoRWhHVUN3Z1JOQlpxMUwyYTc5OWdyMEM2eFJxV0lDTTk0MTZnZW5nVnhWQU9xSXdzc2d2Q1RPQjdCYXpLZEU&amp;b64e=2&amp;sign=35f8cc0d7410d9570a298c22eaf2a701&amp;keyno=0&amp;cst=AiuY0DBWFJ4BWM_uhLTTxLt9-MdbB0b0rGwuVTrC2Lkq2q09juidiL4jBjnzt1CbolFlCZZbno4KKtrjnnHR7W3YtFjGTC5T7ok5XEGSxNWxDiOPamoWBtBNJ4yMhesq3Rs3iaqL2iqmDjzTxfFqNwy-bFPORA57_PRESzeqVFOEC-hN5uHhyW-kAC7Eu2mslUhlvbIriPdsltAN7g7_3A_bGMvV-7YigEgaQSb5SoWndwwDEYeNIRCn7bwgzws-F9KJVLJV1noE8c8txod_VHIwlnzKku-1YjG6lcDhXfN3Wn6Jolo9h4jDOcL8h9dWhEOP15GSfMQ2ci3YwE3f8UaevbxvNdBPs8ZwFhBcdrqvRHN71DygM279r4r_WmSv_BYLk9A1a5ABTC1Z-iVWx1NXdELK01cjqq0Zq-G6dcIBw3roNopDMR9RWERS-oIBOiVgsgSmD-zU5lt3iVbvhQ&amp;ref=orjY4mGPRjk5boDnW0uvlrrd71vZw9kpvGHq9ALWHJ8JuWz4hNfYUpmNvl2YiM72pAkvJfIAoQScZ9tchcESyCtIrKfIM_dd-bR2zbyJ7b9iOeNO9ZNDj13mcjakgIltBwO5YMHhH5q9pmTkcBL42_1TJWIU_SZ6O9bGnpgF0W4j_koIME8FSFIm6bVD_wAV8YWusCxtlFVXAg_WGPVo1ymlgB1-cCi6oPNVCL_0lGX3zgykOh_0Srqtl4YKNPTDNlWmgpN5oQ0UeR2s5_8TmYyvZPfxe7bVo8DqPh1Zs8_9XgyMQjkcLX0oQ-dZ1-N6FBv8ITnBhHLFshuD1IaoeLZPn3NUa7mqAhKp2XuNCuBrViQGIXz5kVvQLpslyDUX7LUiqeupUbihQgKUQNnoig&amp;l10n=ru&amp;cts=1478969076474&amp;mc=4.60648597430833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antiloh.info/aforizmy-i-pritchi/izvestnye-russkie-pogovorki-s-prodolzheniem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from=yandex.ru%3Bsearch%2F%3Bweb%3B%3B&amp;text=&amp;etext=1238.exqcvFFKJpExWgfc3GmyHPuPOjuD6aWxTzK1v0cICuS_wZ__ODNJEtmfOgCadRCnnrGIgBoSLDE7XHnyiYLvhN0JMm7xa82g-3Y6dRjgizvUPgC5KnCj5jWwTkhrwjyb.9c89dc83a9c72450febd5f2e7010bb4c856f41fb&amp;uuid=&amp;state=PEtFfuTeVD4jaxywoSUvtJXex15Wcbo_glwThrw949RRjW76ORwO0e18-ks8ZMvc&amp;data=UlNrNmk5WktYejR0eWJFYk1LdmtxbUZFOHJRZzM3TGpOYXBWWnloQWxNZ3E1MjAtZnFqcDNPa2JJcmc3cW9fU21va1ZzYWp6a3pTNlBTODRZMkJSM3hsQV94aUVMamhC&amp;b64e=2&amp;sign=b3af4ce4595eb25fdef14763b9f00833&amp;keyno=0&amp;cst=AiuY0DBWFJ4BWM_uhLTTxLt9-MdbB0b0rGwuVTrC2Lkq2q09juidiL4jBjnzt1CbolFlCZZbno4KKtrjnnHR7W3YtFjGTC5T7ok5XEGSxNWxDiOPamoWBtBNJ4yMhesq3Rs3iaqL2iqmDjzTxfFqNwy-bFPORA57_PRESzeqVFOEC-hN5uHhyW-kAC7Eu2mslUhlvbIriPdsltAN7g7_3A_bGMvV-7YigEgaQSb5SoWndwwDEYeNIRCn7bwgzws-F9KJVLJV1noE8c8txod_VHIwlnzKku-1YjG6lcDhXfN3Wn6Jolo9h4jDOcL8h9dWhEOP15GSfMQ2ci3YwE3f8UaevbxvNdBPs8ZwFhBcdrqvRHN71DygM279r4r_WmSv_BYLk9A1a5ABTC1Z-iVWx1NXdELK01cjqq0Zq-G6dcIBw3roNopDMR9RWERS-oIBOiVgsgSmD-zU5lt3iVbvhQ&amp;ref=orjY4mGPRjk5boDnW0uvlrrd71vZw9kpvGHq9ALWHJ8JuWz4hNfYUpmNvl2YiM72pAkvJfIAoQScZ9tchcESyCtIrKfIM_dd-bR2zbyJ7b9iOeNO9ZNDj13mcjakgIltBwO5YMHhH5q9pmTkcBL42_1TJWIU_SZ6O9bGnpgF0W4j_koIME8FSFIm6bVD_wAV8YWusCxtlFVXAg_WGPVo1ymlgB1-cCi6oPNVCL_0lGX3zgykOh_0Srqtl4YKNPTDNlWmgpN5oQ0UeR2s5_8TmYyvZPfxe7bVo8DqPh1Zs8_9XgyMQjkcLX0oQ-dZ1-N6FBv8ITnBhHLFshuD1IaoeLZPn3NUa7mqAhKp2XuNCuBrViQGIXz5kVvQLpslyDUX7LUiqeupUbihQgKUQNnoig&amp;l10n=ru&amp;cts=1478969191461&amp;mc=4.6537627150039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rv.livejournal.com/2513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13</cp:revision>
  <dcterms:created xsi:type="dcterms:W3CDTF">2016-11-12T16:40:00Z</dcterms:created>
  <dcterms:modified xsi:type="dcterms:W3CDTF">2016-11-13T06:16:00Z</dcterms:modified>
</cp:coreProperties>
</file>