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60" w:rsidRPr="00365DFA" w:rsidRDefault="00365DFA" w:rsidP="00F928BA">
      <w:pPr>
        <w:pBdr>
          <w:bottom w:val="single" w:sz="6" w:space="0" w:color="D6DDB9"/>
        </w:pBdr>
        <w:spacing w:after="0"/>
        <w:ind w:left="150" w:right="150"/>
        <w:jc w:val="right"/>
        <w:outlineLvl w:val="0"/>
        <w:rPr>
          <w:rFonts w:ascii="Bookman Old Style" w:eastAsia="Times New Roman" w:hAnsi="Bookman Old Style" w:cs="Times New Roman"/>
          <w:bCs/>
          <w:i/>
          <w:kern w:val="36"/>
          <w:sz w:val="24"/>
          <w:szCs w:val="24"/>
          <w:lang w:eastAsia="ru-RU"/>
        </w:rPr>
      </w:pPr>
      <w:r w:rsidRPr="00365DFA">
        <w:rPr>
          <w:rFonts w:ascii="Bookman Old Style" w:eastAsia="Times New Roman" w:hAnsi="Bookman Old Style" w:cs="Times New Roman"/>
          <w:bCs/>
          <w:i/>
          <w:kern w:val="36"/>
          <w:sz w:val="24"/>
          <w:szCs w:val="24"/>
          <w:lang w:eastAsia="ru-RU"/>
        </w:rPr>
        <w:t>С</w:t>
      </w:r>
      <w:r w:rsidR="00186B60" w:rsidRPr="00365DFA">
        <w:rPr>
          <w:rFonts w:ascii="Bookman Old Style" w:eastAsia="Times New Roman" w:hAnsi="Bookman Old Style" w:cs="Times New Roman"/>
          <w:bCs/>
          <w:i/>
          <w:kern w:val="36"/>
          <w:sz w:val="24"/>
          <w:szCs w:val="24"/>
          <w:lang w:eastAsia="ru-RU"/>
        </w:rPr>
        <w:t>оставитель</w:t>
      </w:r>
      <w:r w:rsidRPr="00365DFA">
        <w:rPr>
          <w:rFonts w:ascii="Bookman Old Style" w:eastAsia="Times New Roman" w:hAnsi="Bookman Old Style" w:cs="Times New Roman"/>
          <w:bCs/>
          <w:i/>
          <w:kern w:val="36"/>
          <w:sz w:val="24"/>
          <w:szCs w:val="24"/>
          <w:lang w:eastAsia="ru-RU"/>
        </w:rPr>
        <w:t xml:space="preserve">: </w:t>
      </w:r>
      <w:proofErr w:type="spellStart"/>
      <w:r>
        <w:rPr>
          <w:rFonts w:ascii="Bookman Old Style" w:eastAsia="Times New Roman" w:hAnsi="Bookman Old Style" w:cs="Times New Roman"/>
          <w:bCs/>
          <w:i/>
          <w:kern w:val="36"/>
          <w:sz w:val="24"/>
          <w:szCs w:val="24"/>
          <w:lang w:eastAsia="ru-RU"/>
        </w:rPr>
        <w:t>Барбарина</w:t>
      </w:r>
      <w:proofErr w:type="spellEnd"/>
      <w:r>
        <w:rPr>
          <w:rFonts w:ascii="Bookman Old Style" w:eastAsia="Times New Roman" w:hAnsi="Bookman Old Style" w:cs="Times New Roman"/>
          <w:bCs/>
          <w:i/>
          <w:kern w:val="36"/>
          <w:sz w:val="24"/>
          <w:szCs w:val="24"/>
          <w:lang w:eastAsia="ru-RU"/>
        </w:rPr>
        <w:t xml:space="preserve"> О.А., воспитатель</w:t>
      </w:r>
    </w:p>
    <w:p w:rsidR="00BD79A8" w:rsidRDefault="002D5DB6" w:rsidP="00F928BA">
      <w:pPr>
        <w:pBdr>
          <w:bottom w:val="single" w:sz="6" w:space="0" w:color="D6DDB9"/>
        </w:pBdr>
        <w:spacing w:after="0"/>
        <w:ind w:left="150" w:right="150"/>
        <w:jc w:val="center"/>
        <w:outlineLvl w:val="0"/>
        <w:rPr>
          <w:rFonts w:ascii="Bookman Old Style" w:eastAsia="Times New Roman" w:hAnsi="Bookman Old Style" w:cs="Times New Roman"/>
          <w:b/>
          <w:bCs/>
          <w:color w:val="006600"/>
          <w:kern w:val="36"/>
          <w:sz w:val="40"/>
          <w:szCs w:val="40"/>
          <w:lang w:eastAsia="ru-RU"/>
        </w:rPr>
      </w:pPr>
      <w:r w:rsidRPr="002D5DB6">
        <w:rPr>
          <w:rFonts w:ascii="Bookman Old Style" w:eastAsia="Times New Roman" w:hAnsi="Bookman Old Style" w:cs="Times New Roman"/>
          <w:b/>
          <w:bCs/>
          <w:color w:val="006600"/>
          <w:kern w:val="36"/>
          <w:sz w:val="40"/>
          <w:szCs w:val="40"/>
          <w:lang w:eastAsia="ru-RU"/>
        </w:rPr>
        <w:t>СОВЕТЫ ДЛЯ РОДИТЕЛЕЙ ПО РАЗВИВАЮЩЕМУ ОБУЧЕНИЮ</w:t>
      </w:r>
    </w:p>
    <w:p w:rsidR="002C41D5" w:rsidRPr="00E450CC" w:rsidRDefault="002C41D5" w:rsidP="00F928BA">
      <w:pPr>
        <w:pBdr>
          <w:bottom w:val="single" w:sz="6" w:space="0" w:color="D6DDB9"/>
        </w:pBdr>
        <w:spacing w:after="0"/>
        <w:ind w:left="150" w:right="150"/>
        <w:jc w:val="center"/>
        <w:outlineLvl w:val="0"/>
        <w:rPr>
          <w:rFonts w:ascii="Bookman Old Style" w:eastAsia="Times New Roman" w:hAnsi="Bookman Old Style" w:cs="Times New Roman"/>
          <w:b/>
          <w:bCs/>
          <w:color w:val="006600"/>
          <w:kern w:val="36"/>
          <w:sz w:val="24"/>
          <w:szCs w:val="24"/>
          <w:lang w:eastAsia="ru-RU"/>
        </w:rPr>
      </w:pPr>
    </w:p>
    <w:p w:rsidR="00BD79A8" w:rsidRPr="00942AD5" w:rsidRDefault="003E63CD" w:rsidP="00F928BA">
      <w:pPr>
        <w:pStyle w:val="a3"/>
        <w:spacing w:before="0" w:beforeAutospacing="0" w:after="0" w:afterAutospacing="0" w:line="276" w:lineRule="auto"/>
        <w:jc w:val="both"/>
        <w:rPr>
          <w:rFonts w:ascii="Bookman Old Style" w:hAnsi="Bookman Old Style" w:cs="Arial"/>
          <w:sz w:val="28"/>
          <w:szCs w:val="28"/>
        </w:rPr>
      </w:pPr>
      <w:r>
        <w:rPr>
          <w:noProof/>
        </w:rPr>
        <w:drawing>
          <wp:anchor distT="0" distB="0" distL="114300" distR="114300" simplePos="0" relativeHeight="251662336" behindDoc="1" locked="0" layoutInCell="1" allowOverlap="1">
            <wp:simplePos x="0" y="0"/>
            <wp:positionH relativeFrom="column">
              <wp:posOffset>-1905</wp:posOffset>
            </wp:positionH>
            <wp:positionV relativeFrom="paragraph">
              <wp:posOffset>-1905</wp:posOffset>
            </wp:positionV>
            <wp:extent cx="2695575" cy="2076450"/>
            <wp:effectExtent l="0" t="0" r="9525" b="0"/>
            <wp:wrapTight wrapText="bothSides">
              <wp:wrapPolygon edited="0">
                <wp:start x="0" y="0"/>
                <wp:lineTo x="0" y="21402"/>
                <wp:lineTo x="21524" y="21402"/>
                <wp:lineTo x="21524" y="0"/>
                <wp:lineTo x="0" y="0"/>
              </wp:wrapPolygon>
            </wp:wrapTight>
            <wp:docPr id="4" name="Рисунок 4" descr="http://nsportal.ru/sites/default/files/2013/01/31/bloki_denes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portal.ru/sites/default/files/2013/01/31/bloki_denesh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9A8" w:rsidRPr="00942AD5">
        <w:rPr>
          <w:rFonts w:ascii="Bookman Old Style" w:hAnsi="Bookman Old Style" w:cs="Arial"/>
          <w:sz w:val="28"/>
          <w:szCs w:val="28"/>
        </w:rPr>
        <w:t xml:space="preserve">Что такое развивающие игры? Ответ содержится в самом названии. </w:t>
      </w:r>
      <w:r w:rsidR="00BD79A8" w:rsidRPr="009C6FC0">
        <w:rPr>
          <w:rFonts w:ascii="Bookman Old Style" w:hAnsi="Bookman Old Style" w:cs="Arial"/>
          <w:b/>
          <w:i/>
          <w:color w:val="006600"/>
          <w:sz w:val="28"/>
          <w:szCs w:val="28"/>
        </w:rPr>
        <w:t>Развивающие игры</w:t>
      </w:r>
      <w:r w:rsidR="00BD79A8" w:rsidRPr="009C6FC0">
        <w:rPr>
          <w:rFonts w:ascii="Bookman Old Style" w:hAnsi="Bookman Old Style" w:cs="Arial"/>
          <w:color w:val="006600"/>
          <w:sz w:val="28"/>
          <w:szCs w:val="28"/>
        </w:rPr>
        <w:t xml:space="preserve"> </w:t>
      </w:r>
      <w:r w:rsidR="00BD79A8" w:rsidRPr="00942AD5">
        <w:rPr>
          <w:rFonts w:ascii="Bookman Old Style" w:hAnsi="Bookman Old Style" w:cs="Arial"/>
          <w:sz w:val="28"/>
          <w:szCs w:val="28"/>
        </w:rPr>
        <w:t>– это те игры, которые способствуют развитию ребенка. Неважно, идет ли речь о развитии мелкой моторики, речи, творческих способностей и т. д. Игра, которая способствует развит</w:t>
      </w:r>
      <w:r w:rsidR="00E71C0C">
        <w:rPr>
          <w:rFonts w:ascii="Bookman Old Style" w:hAnsi="Bookman Old Style" w:cs="Arial"/>
          <w:sz w:val="28"/>
          <w:szCs w:val="28"/>
        </w:rPr>
        <w:t>и</w:t>
      </w:r>
      <w:r w:rsidR="00BD79A8" w:rsidRPr="00942AD5">
        <w:rPr>
          <w:rFonts w:ascii="Bookman Old Style" w:hAnsi="Bookman Old Style" w:cs="Arial"/>
          <w:sz w:val="28"/>
          <w:szCs w:val="28"/>
        </w:rPr>
        <w:t>ю какого-либо интеллектуального или физического навыка, является развивающей.</w:t>
      </w:r>
    </w:p>
    <w:p w:rsidR="00BD79A8" w:rsidRPr="000935B2" w:rsidRDefault="00BD79A8" w:rsidP="00F928BA">
      <w:pPr>
        <w:pStyle w:val="a3"/>
        <w:spacing w:before="0" w:beforeAutospacing="0" w:after="0" w:afterAutospacing="0" w:line="276" w:lineRule="auto"/>
        <w:jc w:val="both"/>
        <w:rPr>
          <w:rFonts w:ascii="Bookman Old Style" w:hAnsi="Bookman Old Style" w:cs="Arial"/>
          <w:b/>
          <w:i/>
          <w:color w:val="006600"/>
          <w:sz w:val="28"/>
          <w:szCs w:val="28"/>
        </w:rPr>
      </w:pPr>
      <w:r w:rsidRPr="000935B2">
        <w:rPr>
          <w:rFonts w:ascii="Bookman Old Style" w:hAnsi="Bookman Old Style" w:cs="Arial"/>
          <w:b/>
          <w:i/>
          <w:color w:val="006600"/>
          <w:sz w:val="28"/>
          <w:szCs w:val="28"/>
        </w:rPr>
        <w:t>Цели игры: </w:t>
      </w:r>
    </w:p>
    <w:p w:rsidR="00BD79A8" w:rsidRPr="00942AD5" w:rsidRDefault="000935B2"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Развитие у ребенка познавательного интереса и исследовательской деятельности.</w:t>
      </w:r>
    </w:p>
    <w:p w:rsidR="00BD79A8" w:rsidRPr="00942AD5" w:rsidRDefault="000935B2"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Развитие наблюдательности, воображения, памяти, внимания, мышления и творчества.</w:t>
      </w:r>
    </w:p>
    <w:p w:rsidR="00BD79A8" w:rsidRPr="00942AD5" w:rsidRDefault="000935B2"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Гармоничное развитие у детей эмоционально-образного и логического начала.</w:t>
      </w:r>
    </w:p>
    <w:p w:rsidR="00BD79A8" w:rsidRPr="00942AD5" w:rsidRDefault="000935B2"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Формирование базисных представлений об окружающем мире, математических понятий.</w:t>
      </w:r>
    </w:p>
    <w:p w:rsidR="00BD79A8" w:rsidRPr="00942AD5" w:rsidRDefault="000935B2"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Развитие мелкой моторики.</w:t>
      </w:r>
    </w:p>
    <w:p w:rsidR="000D6D4E" w:rsidRDefault="000935B2"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 xml:space="preserve">Речь. </w:t>
      </w:r>
    </w:p>
    <w:p w:rsidR="00BD79A8" w:rsidRPr="00942AD5" w:rsidRDefault="00BD79A8" w:rsidP="00F928BA">
      <w:pPr>
        <w:pStyle w:val="a3"/>
        <w:spacing w:before="0" w:beforeAutospacing="0" w:after="0" w:afterAutospacing="0" w:line="276" w:lineRule="auto"/>
        <w:jc w:val="both"/>
        <w:rPr>
          <w:rFonts w:ascii="Bookman Old Style" w:hAnsi="Bookman Old Style" w:cs="Arial"/>
          <w:sz w:val="28"/>
          <w:szCs w:val="28"/>
        </w:rPr>
      </w:pPr>
      <w:r w:rsidRPr="00942AD5">
        <w:rPr>
          <w:rFonts w:ascii="Bookman Old Style" w:hAnsi="Bookman Old Style" w:cs="Arial"/>
          <w:sz w:val="28"/>
          <w:szCs w:val="28"/>
        </w:rPr>
        <w:t>В основном дети работают руками и мало говорят. Во время занятий расспрашивайте ребенка, что он делает, почему выбрал именно эту фигуру, а не другую, просите пересказать сказочное задание или придумать свой сюжет.</w:t>
      </w:r>
    </w:p>
    <w:p w:rsidR="000D6D4E" w:rsidRDefault="000D6D4E"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 xml:space="preserve">Статичность. </w:t>
      </w:r>
    </w:p>
    <w:p w:rsidR="00BD79A8" w:rsidRPr="00942AD5" w:rsidRDefault="00BD79A8" w:rsidP="00F928BA">
      <w:pPr>
        <w:pStyle w:val="a3"/>
        <w:spacing w:before="0" w:beforeAutospacing="0" w:after="0" w:afterAutospacing="0" w:line="276" w:lineRule="auto"/>
        <w:jc w:val="both"/>
        <w:rPr>
          <w:rFonts w:ascii="Bookman Old Style" w:hAnsi="Bookman Old Style" w:cs="Arial"/>
          <w:sz w:val="28"/>
          <w:szCs w:val="28"/>
        </w:rPr>
      </w:pPr>
      <w:r w:rsidRPr="00942AD5">
        <w:rPr>
          <w:rFonts w:ascii="Bookman Old Style" w:hAnsi="Bookman Old Style" w:cs="Arial"/>
          <w:sz w:val="28"/>
          <w:szCs w:val="28"/>
        </w:rPr>
        <w:t>Занимаясь с игровыми материалами, ребенок чаще всего находится в одной и той же сидячей позе. Необходимо учитывать возрастные особенности детей и вовремя отвлекать «заигравшихся» от игры.</w:t>
      </w:r>
    </w:p>
    <w:p w:rsidR="000D6D4E" w:rsidRDefault="000D6D4E"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w:t>
      </w:r>
      <w:r w:rsidR="00BD79A8" w:rsidRPr="00942AD5">
        <w:rPr>
          <w:rFonts w:ascii="Bookman Old Style" w:hAnsi="Bookman Old Style" w:cs="Arial"/>
          <w:sz w:val="28"/>
          <w:szCs w:val="28"/>
        </w:rPr>
        <w:t xml:space="preserve">Усидчивость. </w:t>
      </w:r>
    </w:p>
    <w:p w:rsidR="00E450CC" w:rsidRDefault="00E450CC" w:rsidP="003E63CD">
      <w:pPr>
        <w:pStyle w:val="a3"/>
        <w:spacing w:before="0" w:beforeAutospacing="0" w:after="0" w:afterAutospacing="0" w:line="276" w:lineRule="auto"/>
        <w:jc w:val="both"/>
        <w:rPr>
          <w:rFonts w:ascii="Bookman Old Style" w:hAnsi="Bookman Old Style" w:cs="Arial"/>
          <w:b/>
          <w:i/>
          <w:color w:val="006600"/>
          <w:sz w:val="28"/>
          <w:szCs w:val="28"/>
        </w:rPr>
      </w:pPr>
    </w:p>
    <w:p w:rsidR="003E63CD" w:rsidRPr="00942AD5" w:rsidRDefault="003E63CD" w:rsidP="003E63CD">
      <w:pPr>
        <w:pStyle w:val="a3"/>
        <w:spacing w:before="0" w:beforeAutospacing="0" w:after="0" w:afterAutospacing="0" w:line="276" w:lineRule="auto"/>
        <w:jc w:val="both"/>
        <w:rPr>
          <w:rFonts w:ascii="Bookman Old Style" w:hAnsi="Bookman Old Style" w:cs="Arial"/>
          <w:sz w:val="28"/>
          <w:szCs w:val="28"/>
        </w:rPr>
      </w:pPr>
      <w:r w:rsidRPr="002407F1">
        <w:rPr>
          <w:rFonts w:ascii="Bookman Old Style" w:hAnsi="Bookman Old Style" w:cs="Arial"/>
          <w:b/>
          <w:i/>
          <w:color w:val="006600"/>
          <w:sz w:val="28"/>
          <w:szCs w:val="28"/>
        </w:rPr>
        <w:t xml:space="preserve">Развивающие игры </w:t>
      </w:r>
      <w:proofErr w:type="spellStart"/>
      <w:r w:rsidRPr="002407F1">
        <w:rPr>
          <w:rFonts w:ascii="Bookman Old Style" w:hAnsi="Bookman Old Style" w:cs="Arial"/>
          <w:b/>
          <w:i/>
          <w:color w:val="006600"/>
          <w:sz w:val="28"/>
          <w:szCs w:val="28"/>
        </w:rPr>
        <w:t>Воскобовича</w:t>
      </w:r>
      <w:proofErr w:type="spellEnd"/>
      <w:r w:rsidRPr="002407F1">
        <w:rPr>
          <w:rFonts w:ascii="Bookman Old Style" w:hAnsi="Bookman Old Style" w:cs="Arial"/>
          <w:color w:val="006600"/>
          <w:sz w:val="28"/>
          <w:szCs w:val="28"/>
        </w:rPr>
        <w:t xml:space="preserve"> </w:t>
      </w:r>
      <w:r w:rsidRPr="00942AD5">
        <w:rPr>
          <w:rFonts w:ascii="Bookman Old Style" w:hAnsi="Bookman Old Style" w:cs="Arial"/>
          <w:sz w:val="28"/>
          <w:szCs w:val="28"/>
        </w:rPr>
        <w:t xml:space="preserve">– это особенная, самобытная, творческая и очень добрая методика. В основу игр заложены три основных принципы – интерес, познание, творчество. Это не просто </w:t>
      </w:r>
      <w:r w:rsidRPr="00942AD5">
        <w:rPr>
          <w:rFonts w:ascii="Bookman Old Style" w:hAnsi="Bookman Old Style" w:cs="Arial"/>
          <w:sz w:val="28"/>
          <w:szCs w:val="28"/>
        </w:rPr>
        <w:lastRenderedPageBreak/>
        <w:t>игры</w:t>
      </w:r>
      <w:bookmarkStart w:id="0" w:name="_GoBack"/>
      <w:bookmarkEnd w:id="0"/>
      <w:r w:rsidRPr="00942AD5">
        <w:rPr>
          <w:rFonts w:ascii="Bookman Old Style" w:hAnsi="Bookman Old Style" w:cs="Arial"/>
          <w:sz w:val="28"/>
          <w:szCs w:val="28"/>
        </w:rPr>
        <w:t xml:space="preserve"> – это сказки, интриги, приключения, забавные персонажи, которые побуждают малыша к мышлению и творчеству.</w:t>
      </w:r>
    </w:p>
    <w:p w:rsidR="00BD79A8" w:rsidRPr="00942AD5" w:rsidRDefault="00850C9E" w:rsidP="00F928BA">
      <w:pPr>
        <w:pStyle w:val="a3"/>
        <w:spacing w:before="0" w:beforeAutospacing="0" w:after="0" w:afterAutospacing="0" w:line="276" w:lineRule="auto"/>
        <w:jc w:val="both"/>
        <w:rPr>
          <w:rFonts w:ascii="Bookman Old Style" w:hAnsi="Bookman Old Style" w:cs="Arial"/>
          <w:sz w:val="28"/>
          <w:szCs w:val="28"/>
        </w:rPr>
      </w:pPr>
      <w:r>
        <w:rPr>
          <w:noProof/>
        </w:rPr>
        <w:drawing>
          <wp:anchor distT="0" distB="0" distL="114300" distR="114300" simplePos="0" relativeHeight="251661312" behindDoc="1" locked="0" layoutInCell="1" allowOverlap="1" wp14:anchorId="07404219" wp14:editId="47346896">
            <wp:simplePos x="0" y="0"/>
            <wp:positionH relativeFrom="column">
              <wp:posOffset>45720</wp:posOffset>
            </wp:positionH>
            <wp:positionV relativeFrom="paragraph">
              <wp:posOffset>-394970</wp:posOffset>
            </wp:positionV>
            <wp:extent cx="1857375" cy="1838325"/>
            <wp:effectExtent l="0" t="0" r="9525" b="9525"/>
            <wp:wrapTight wrapText="bothSides">
              <wp:wrapPolygon edited="0">
                <wp:start x="0" y="0"/>
                <wp:lineTo x="0" y="21488"/>
                <wp:lineTo x="21489" y="21488"/>
                <wp:lineTo x="21489" y="0"/>
                <wp:lineTo x="0" y="0"/>
              </wp:wrapPolygon>
            </wp:wrapTight>
            <wp:docPr id="3" name="Рисунок 3" descr="http://nsportal.ru/sites/default/files/2013/01/31/geok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sportal.ru/sites/default/files/2013/01/31/geokon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9A8" w:rsidRPr="00942AD5">
        <w:rPr>
          <w:rFonts w:ascii="Bookman Old Style" w:hAnsi="Bookman Old Style" w:cs="Arial"/>
          <w:sz w:val="28"/>
          <w:szCs w:val="28"/>
        </w:rPr>
        <w:t xml:space="preserve">Если у ребенка возникают трудности при счете, покажите ему, считая вслух, два синих кружочка, четыре красных, три зеленых. Попросите вашего дошкольника самого считать предметы вслух. Как можно чаще считайте разные предметы (книжки, мячи, игрушки и т.д.), время от времени спрашивайте у ребенка: «Сколько чашек стоит на столе?», «Сколько лежит журналов?», «Сколько детей гуляет на площадке?» </w:t>
      </w:r>
      <w:r w:rsidR="000D6D4E">
        <w:rPr>
          <w:rFonts w:ascii="Bookman Old Style" w:hAnsi="Bookman Old Style" w:cs="Arial"/>
          <w:sz w:val="28"/>
          <w:szCs w:val="28"/>
        </w:rPr>
        <w:t xml:space="preserve">и т.п. </w:t>
      </w:r>
    </w:p>
    <w:p w:rsidR="00BD79A8" w:rsidRPr="00942AD5" w:rsidRDefault="00BD79A8" w:rsidP="00F928BA">
      <w:pPr>
        <w:pStyle w:val="a3"/>
        <w:spacing w:before="0" w:beforeAutospacing="0" w:after="0" w:afterAutospacing="0" w:line="276" w:lineRule="auto"/>
        <w:jc w:val="both"/>
        <w:rPr>
          <w:rFonts w:ascii="Bookman Old Style" w:hAnsi="Bookman Old Style" w:cs="Arial"/>
          <w:sz w:val="28"/>
          <w:szCs w:val="28"/>
        </w:rPr>
      </w:pPr>
      <w:r w:rsidRPr="00942AD5">
        <w:rPr>
          <w:rFonts w:ascii="Bookman Old Style" w:hAnsi="Bookman Old Style" w:cs="Arial"/>
          <w:sz w:val="28"/>
          <w:szCs w:val="28"/>
        </w:rPr>
        <w:t xml:space="preserve">  </w:t>
      </w:r>
      <w:proofErr w:type="gramStart"/>
      <w:r w:rsidRPr="00942AD5">
        <w:rPr>
          <w:rFonts w:ascii="Bookman Old Style" w:hAnsi="Bookman Old Style" w:cs="Arial"/>
          <w:sz w:val="28"/>
          <w:szCs w:val="28"/>
        </w:rPr>
        <w:t>Очень важно научить ребенка различать располо</w:t>
      </w:r>
      <w:r w:rsidR="0048333D">
        <w:rPr>
          <w:rFonts w:ascii="Bookman Old Style" w:hAnsi="Bookman Old Style" w:cs="Arial"/>
          <w:sz w:val="28"/>
          <w:szCs w:val="28"/>
        </w:rPr>
        <w:t xml:space="preserve">жение предметов в пространстве: </w:t>
      </w:r>
      <w:r w:rsidRPr="0048333D">
        <w:rPr>
          <w:rFonts w:ascii="Bookman Old Style" w:hAnsi="Bookman Old Style" w:cs="Arial"/>
          <w:i/>
          <w:sz w:val="28"/>
          <w:szCs w:val="28"/>
        </w:rPr>
        <w:t>впереди, сзади, между, посередин</w:t>
      </w:r>
      <w:r w:rsidR="0048333D" w:rsidRPr="0048333D">
        <w:rPr>
          <w:rFonts w:ascii="Bookman Old Style" w:hAnsi="Bookman Old Style" w:cs="Arial"/>
          <w:i/>
          <w:sz w:val="28"/>
          <w:szCs w:val="28"/>
        </w:rPr>
        <w:t>е, справа, слева, внизу, вверху</w:t>
      </w:r>
      <w:r w:rsidRPr="00942AD5">
        <w:rPr>
          <w:rFonts w:ascii="Bookman Old Style" w:hAnsi="Bookman Old Style" w:cs="Arial"/>
          <w:sz w:val="28"/>
          <w:szCs w:val="28"/>
        </w:rPr>
        <w:t>.</w:t>
      </w:r>
      <w:proofErr w:type="gramEnd"/>
      <w:r w:rsidRPr="00942AD5">
        <w:rPr>
          <w:rFonts w:ascii="Bookman Old Style" w:hAnsi="Bookman Old Style" w:cs="Arial"/>
          <w:sz w:val="28"/>
          <w:szCs w:val="28"/>
        </w:rPr>
        <w:t xml:space="preserve"> Для этого вы можете использовать разные игрушки. Расставьте игрушки в разном порядке и спросите, что стоит впереди, позади, рядом, далеко и т.д. Рассмотрите с ребенком убранство его комнаты, спросите, что находится сверху, что снизу, что справа, с</w:t>
      </w:r>
      <w:r w:rsidR="009C6FC0">
        <w:rPr>
          <w:rFonts w:ascii="Bookman Old Style" w:hAnsi="Bookman Old Style" w:cs="Arial"/>
          <w:sz w:val="28"/>
          <w:szCs w:val="28"/>
        </w:rPr>
        <w:t>лева и т.д.</w:t>
      </w:r>
    </w:p>
    <w:p w:rsidR="00BD79A8" w:rsidRPr="00942AD5" w:rsidRDefault="000D6D4E" w:rsidP="00F928BA">
      <w:pPr>
        <w:pStyle w:val="a3"/>
        <w:spacing w:before="0" w:beforeAutospacing="0" w:after="0" w:afterAutospacing="0" w:line="276" w:lineRule="auto"/>
        <w:jc w:val="both"/>
        <w:rPr>
          <w:rFonts w:ascii="Bookman Old Style" w:hAnsi="Bookman Old Style" w:cs="Arial"/>
          <w:sz w:val="28"/>
          <w:szCs w:val="28"/>
        </w:rPr>
      </w:pPr>
      <w:r>
        <w:rPr>
          <w:rFonts w:ascii="Bookman Old Style" w:hAnsi="Bookman Old Style" w:cs="Arial"/>
          <w:sz w:val="28"/>
          <w:szCs w:val="28"/>
        </w:rPr>
        <w:t> </w:t>
      </w:r>
      <w:proofErr w:type="gramStart"/>
      <w:r w:rsidR="00BD79A8" w:rsidRPr="00942AD5">
        <w:rPr>
          <w:rFonts w:ascii="Bookman Old Style" w:hAnsi="Bookman Old Style" w:cs="Arial"/>
          <w:sz w:val="28"/>
          <w:szCs w:val="28"/>
        </w:rPr>
        <w:t xml:space="preserve">Дошкольник также должен усвоить такие понятия математики, как </w:t>
      </w:r>
      <w:r w:rsidR="00BD79A8" w:rsidRPr="0048333D">
        <w:rPr>
          <w:rFonts w:ascii="Bookman Old Style" w:hAnsi="Bookman Old Style" w:cs="Arial"/>
          <w:i/>
          <w:sz w:val="28"/>
          <w:szCs w:val="28"/>
        </w:rPr>
        <w:t>много, мало, один, несколько, больше, меньше, поровну</w:t>
      </w:r>
      <w:r w:rsidR="00BD79A8" w:rsidRPr="00942AD5">
        <w:rPr>
          <w:rFonts w:ascii="Bookman Old Style" w:hAnsi="Bookman Old Style" w:cs="Arial"/>
          <w:sz w:val="28"/>
          <w:szCs w:val="28"/>
        </w:rPr>
        <w:t>.</w:t>
      </w:r>
      <w:proofErr w:type="gramEnd"/>
      <w:r w:rsidR="00BD79A8" w:rsidRPr="00942AD5">
        <w:rPr>
          <w:rFonts w:ascii="Bookman Old Style" w:hAnsi="Bookman Old Style" w:cs="Arial"/>
          <w:sz w:val="28"/>
          <w:szCs w:val="28"/>
        </w:rPr>
        <w:t xml:space="preserve"> Во время прогулки или дома просите ребенка назвать предметы, которых много, мало, один предмет. Например, стульев много, стол один; книг много, тетрадей мало. Положите перед ребенком кубики разного цвета. Пусть зеленых кубиков будет семь, а красных - пять. Спросите, каких кубиков больше, каких меньше. Добавьте еще два красных кубика. Что теперь можно сказать о красных ку</w:t>
      </w:r>
      <w:r w:rsidR="009C6FC0">
        <w:rPr>
          <w:rFonts w:ascii="Bookman Old Style" w:hAnsi="Bookman Old Style" w:cs="Arial"/>
          <w:sz w:val="28"/>
          <w:szCs w:val="28"/>
        </w:rPr>
        <w:t xml:space="preserve">биках? </w:t>
      </w:r>
    </w:p>
    <w:p w:rsidR="00BC583A" w:rsidRPr="003E63CD" w:rsidRDefault="00BD79A8" w:rsidP="00F928BA">
      <w:pPr>
        <w:pStyle w:val="a3"/>
        <w:spacing w:before="0" w:beforeAutospacing="0" w:after="0" w:afterAutospacing="0" w:line="276" w:lineRule="auto"/>
        <w:jc w:val="both"/>
        <w:rPr>
          <w:rFonts w:ascii="Bookman Old Style" w:hAnsi="Bookman Old Style" w:cs="Arial"/>
          <w:sz w:val="28"/>
          <w:szCs w:val="28"/>
        </w:rPr>
      </w:pPr>
      <w:r w:rsidRPr="002407F1">
        <w:rPr>
          <w:rFonts w:ascii="Bookman Old Style" w:hAnsi="Bookman Old Style" w:cs="Arial"/>
          <w:b/>
          <w:i/>
          <w:color w:val="006600"/>
          <w:sz w:val="28"/>
          <w:szCs w:val="28"/>
        </w:rPr>
        <w:t> Читая дошкольнику книжку или рассказывая сказки</w:t>
      </w:r>
      <w:r w:rsidRPr="00942AD5">
        <w:rPr>
          <w:rFonts w:ascii="Bookman Old Style" w:hAnsi="Bookman Old Style" w:cs="Arial"/>
          <w:sz w:val="28"/>
          <w:szCs w:val="28"/>
        </w:rPr>
        <w:t>,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Сравнивайте игрушки по величине: кто больше — зайка или мишка, кто меньше, кто такого же роста</w:t>
      </w:r>
      <w:proofErr w:type="gramStart"/>
      <w:r w:rsidRPr="00942AD5">
        <w:rPr>
          <w:rFonts w:ascii="Bookman Old Style" w:hAnsi="Bookman Old Style" w:cs="Arial"/>
          <w:sz w:val="28"/>
          <w:szCs w:val="28"/>
        </w:rPr>
        <w:t xml:space="preserve"> .</w:t>
      </w:r>
      <w:proofErr w:type="gramEnd"/>
      <w:r w:rsidRPr="00942AD5">
        <w:rPr>
          <w:rFonts w:ascii="Bookman Old Style" w:hAnsi="Bookman Old Style" w:cs="Arial"/>
          <w:sz w:val="28"/>
          <w:szCs w:val="28"/>
        </w:rPr>
        <w:t>Пусть ваш дошкольник сам придумывает сказки с числительными. Пусть ребенок скажет, сколько в них герое</w:t>
      </w:r>
      <w:r w:rsidR="00786129">
        <w:rPr>
          <w:rFonts w:ascii="Bookman Old Style" w:hAnsi="Bookman Old Style" w:cs="Arial"/>
          <w:sz w:val="28"/>
          <w:szCs w:val="28"/>
        </w:rPr>
        <w:t xml:space="preserve">в, какие они (кто </w:t>
      </w:r>
      <w:proofErr w:type="gramStart"/>
      <w:r w:rsidR="00786129">
        <w:rPr>
          <w:rFonts w:ascii="Bookman Old Style" w:hAnsi="Bookman Old Style" w:cs="Arial"/>
          <w:sz w:val="28"/>
          <w:szCs w:val="28"/>
        </w:rPr>
        <w:t>больше-меньше</w:t>
      </w:r>
      <w:proofErr w:type="gramEnd"/>
      <w:r w:rsidR="00786129">
        <w:rPr>
          <w:rFonts w:ascii="Bookman Old Style" w:hAnsi="Bookman Old Style" w:cs="Arial"/>
          <w:sz w:val="28"/>
          <w:szCs w:val="28"/>
        </w:rPr>
        <w:t>, выше-ниже</w:t>
      </w:r>
      <w:r w:rsidRPr="00942AD5">
        <w:rPr>
          <w:rFonts w:ascii="Bookman Old Style" w:hAnsi="Bookman Old Style" w:cs="Arial"/>
          <w:sz w:val="28"/>
          <w:szCs w:val="28"/>
        </w:rPr>
        <w:t xml:space="preserve">), попросите его во время повествования откладывать счетные палочки. А затем он может нарисовать героев своей истории и рассказать о них, составить словесные портреты и сравнить их. Очень полезно для развития </w:t>
      </w:r>
      <w:r w:rsidRPr="00942AD5">
        <w:rPr>
          <w:rFonts w:ascii="Bookman Old Style" w:hAnsi="Bookman Old Style" w:cs="Arial"/>
          <w:sz w:val="28"/>
          <w:szCs w:val="28"/>
        </w:rPr>
        <w:lastRenderedPageBreak/>
        <w:t>математических способностей у ребенка сравнивать картинки, в которых есть и общее, и отличное. Особенно хорошо, если на картинках будет разное количество предметов. Спросите дошкольника, чем отличаются рисунки. Просите ребенка самого рисовать разное количество предмет</w:t>
      </w:r>
      <w:r w:rsidR="002407F1">
        <w:rPr>
          <w:rFonts w:ascii="Bookman Old Style" w:hAnsi="Bookman Old Style" w:cs="Arial"/>
          <w:sz w:val="28"/>
          <w:szCs w:val="28"/>
        </w:rPr>
        <w:t xml:space="preserve">ов, вещей, животных и т.д. </w:t>
      </w:r>
      <w:r w:rsidRPr="00942AD5">
        <w:rPr>
          <w:rFonts w:ascii="Bookman Old Style" w:hAnsi="Bookman Old Style" w:cs="Arial"/>
          <w:sz w:val="28"/>
          <w:szCs w:val="28"/>
        </w:rPr>
        <w:t xml:space="preserve">Но это не только математическая тренировка, это также и прекрасно проведенное время вместе с собственным ребенком. Однако в стремлении к изучению основ математики важно не переусердствовать. Самое главное — это привить дошкольнику </w:t>
      </w:r>
      <w:r w:rsidR="00E35C49">
        <w:rPr>
          <w:rFonts w:ascii="Bookman Old Style" w:hAnsi="Bookman Old Style" w:cs="Arial"/>
          <w:sz w:val="28"/>
          <w:szCs w:val="28"/>
        </w:rPr>
        <w:t>интерес к познанию.</w:t>
      </w:r>
    </w:p>
    <w:p w:rsidR="001A6B47" w:rsidRDefault="00BC583A" w:rsidP="00F928BA">
      <w:pPr>
        <w:pStyle w:val="a3"/>
        <w:spacing w:before="0" w:beforeAutospacing="0" w:after="0" w:afterAutospacing="0" w:line="276" w:lineRule="auto"/>
        <w:jc w:val="both"/>
        <w:rPr>
          <w:rFonts w:ascii="Bookman Old Style" w:hAnsi="Bookman Old Style" w:cs="Arial"/>
          <w:sz w:val="28"/>
          <w:szCs w:val="28"/>
        </w:rPr>
      </w:pPr>
      <w:r>
        <w:rPr>
          <w:noProof/>
        </w:rPr>
        <w:drawing>
          <wp:anchor distT="0" distB="0" distL="114300" distR="114300" simplePos="0" relativeHeight="251659264" behindDoc="1" locked="0" layoutInCell="1" allowOverlap="1" wp14:anchorId="75AC60FC" wp14:editId="71118D31">
            <wp:simplePos x="0" y="0"/>
            <wp:positionH relativeFrom="column">
              <wp:posOffset>4484370</wp:posOffset>
            </wp:positionH>
            <wp:positionV relativeFrom="paragraph">
              <wp:posOffset>89535</wp:posOffset>
            </wp:positionV>
            <wp:extent cx="1962150" cy="1962150"/>
            <wp:effectExtent l="0" t="0" r="0" b="0"/>
            <wp:wrapTight wrapText="bothSides">
              <wp:wrapPolygon edited="0">
                <wp:start x="0" y="0"/>
                <wp:lineTo x="0" y="21390"/>
                <wp:lineTo x="21390" y="21390"/>
                <wp:lineTo x="21390" y="0"/>
                <wp:lineTo x="0" y="0"/>
              </wp:wrapPolygon>
            </wp:wrapTight>
            <wp:docPr id="2" name="Рисунок 2" descr="http://nsportal.ru/sites/default/files/2013/01/31/palochki_kyuizen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sportal.ru/sites/default/files/2013/01/31/palochki_kyuizener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BD79A8" w:rsidRPr="00F928BA">
        <w:rPr>
          <w:rFonts w:ascii="Bookman Old Style" w:hAnsi="Bookman Old Style" w:cs="Arial"/>
          <w:b/>
          <w:i/>
          <w:color w:val="006600"/>
          <w:sz w:val="28"/>
          <w:szCs w:val="28"/>
        </w:rPr>
        <w:t xml:space="preserve">Счетные  палочки </w:t>
      </w:r>
      <w:proofErr w:type="spellStart"/>
      <w:r w:rsidR="00BD79A8" w:rsidRPr="00F928BA">
        <w:rPr>
          <w:rFonts w:ascii="Bookman Old Style" w:hAnsi="Bookman Old Style" w:cs="Arial"/>
          <w:b/>
          <w:i/>
          <w:color w:val="006600"/>
          <w:sz w:val="28"/>
          <w:szCs w:val="28"/>
        </w:rPr>
        <w:t>Кюизенера</w:t>
      </w:r>
      <w:proofErr w:type="spellEnd"/>
      <w:r w:rsidR="00BD79A8" w:rsidRPr="00F928BA">
        <w:rPr>
          <w:rFonts w:ascii="Bookman Old Style" w:hAnsi="Bookman Old Style" w:cs="Arial"/>
          <w:color w:val="006600"/>
          <w:sz w:val="28"/>
          <w:szCs w:val="28"/>
        </w:rPr>
        <w:t xml:space="preserve">  </w:t>
      </w:r>
      <w:r w:rsidR="00BD79A8" w:rsidRPr="00942AD5">
        <w:rPr>
          <w:rFonts w:ascii="Bookman Old Style" w:hAnsi="Bookman Old Style" w:cs="Arial"/>
          <w:sz w:val="28"/>
          <w:szCs w:val="28"/>
        </w:rPr>
        <w:t>являются многофункциональным математическим пособием, которое позволяет "через руки" ребенка формировать понятие числовой последовательности, состава числа, отношений «больше – меньше», «право – лево», «между», «длиннее», «выше» и многое другое.</w:t>
      </w:r>
      <w:proofErr w:type="gramEnd"/>
      <w:r w:rsidR="00BD79A8" w:rsidRPr="00942AD5">
        <w:rPr>
          <w:rFonts w:ascii="Bookman Old Style" w:hAnsi="Bookman Old Style" w:cs="Arial"/>
          <w:sz w:val="28"/>
          <w:szCs w:val="28"/>
        </w:rPr>
        <w:t xml:space="preserve"> Набор способствует развитию детского творчества, развития фантазии и воображения, познавательной активности, мелкой моторики, </w:t>
      </w:r>
    </w:p>
    <w:p w:rsidR="00BD79A8" w:rsidRPr="00942AD5" w:rsidRDefault="00BD79A8" w:rsidP="00F928BA">
      <w:pPr>
        <w:pStyle w:val="a3"/>
        <w:spacing w:before="0" w:beforeAutospacing="0" w:after="0" w:afterAutospacing="0" w:line="276" w:lineRule="auto"/>
        <w:jc w:val="both"/>
        <w:rPr>
          <w:rFonts w:ascii="Bookman Old Style" w:hAnsi="Bookman Old Style" w:cs="Arial"/>
          <w:sz w:val="28"/>
          <w:szCs w:val="28"/>
        </w:rPr>
      </w:pPr>
      <w:r w:rsidRPr="00942AD5">
        <w:rPr>
          <w:rFonts w:ascii="Bookman Old Style" w:hAnsi="Bookman Old Style" w:cs="Arial"/>
          <w:sz w:val="28"/>
          <w:szCs w:val="28"/>
        </w:rPr>
        <w:t>наглядно-действенного мышления, внимания,</w:t>
      </w:r>
      <w:r w:rsidR="001A6B47">
        <w:rPr>
          <w:rFonts w:ascii="Bookman Old Style" w:hAnsi="Bookman Old Style" w:cs="Arial"/>
          <w:sz w:val="28"/>
          <w:szCs w:val="28"/>
        </w:rPr>
        <w:t xml:space="preserve"> </w:t>
      </w:r>
      <w:r w:rsidRPr="00942AD5">
        <w:rPr>
          <w:rFonts w:ascii="Bookman Old Style" w:hAnsi="Bookman Old Style" w:cs="Arial"/>
          <w:sz w:val="28"/>
          <w:szCs w:val="28"/>
        </w:rPr>
        <w:t>пространственного ориентирования, восприятия,</w:t>
      </w:r>
      <w:r w:rsidR="008F5386">
        <w:rPr>
          <w:rFonts w:ascii="Bookman Old Style" w:hAnsi="Bookman Old Style" w:cs="Arial"/>
          <w:sz w:val="28"/>
          <w:szCs w:val="28"/>
        </w:rPr>
        <w:t xml:space="preserve"> </w:t>
      </w:r>
      <w:r w:rsidRPr="00942AD5">
        <w:rPr>
          <w:rFonts w:ascii="Bookman Old Style" w:hAnsi="Bookman Old Style" w:cs="Arial"/>
          <w:sz w:val="28"/>
          <w:szCs w:val="28"/>
        </w:rPr>
        <w:t>комбинаторных и конструкторских способностей.</w:t>
      </w:r>
    </w:p>
    <w:p w:rsidR="00BD79A8" w:rsidRPr="00942AD5" w:rsidRDefault="00BD79A8" w:rsidP="00F928BA">
      <w:pPr>
        <w:pStyle w:val="a3"/>
        <w:spacing w:before="0" w:beforeAutospacing="0" w:after="0" w:afterAutospacing="0" w:line="276" w:lineRule="auto"/>
        <w:jc w:val="both"/>
        <w:rPr>
          <w:rFonts w:ascii="Bookman Old Style" w:hAnsi="Bookman Old Style" w:cs="Arial"/>
          <w:sz w:val="28"/>
          <w:szCs w:val="28"/>
        </w:rPr>
      </w:pPr>
      <w:r w:rsidRPr="00942AD5">
        <w:rPr>
          <w:rFonts w:ascii="Bookman Old Style" w:hAnsi="Bookman Old Style" w:cs="Arial"/>
          <w:sz w:val="28"/>
          <w:szCs w:val="28"/>
        </w:rPr>
        <w:t xml:space="preserve">Логические блоки придумал венгерский математик и психолог </w:t>
      </w:r>
      <w:proofErr w:type="spellStart"/>
      <w:r w:rsidRPr="00942AD5">
        <w:rPr>
          <w:rFonts w:ascii="Bookman Old Style" w:hAnsi="Bookman Old Style" w:cs="Arial"/>
          <w:sz w:val="28"/>
          <w:szCs w:val="28"/>
        </w:rPr>
        <w:t>Золтан</w:t>
      </w:r>
      <w:proofErr w:type="spellEnd"/>
      <w:r w:rsidRPr="00942AD5">
        <w:rPr>
          <w:rFonts w:ascii="Bookman Old Style" w:hAnsi="Bookman Old Style" w:cs="Arial"/>
          <w:sz w:val="28"/>
          <w:szCs w:val="28"/>
        </w:rPr>
        <w:t xml:space="preserve"> </w:t>
      </w:r>
      <w:proofErr w:type="spellStart"/>
      <w:r w:rsidRPr="00942AD5">
        <w:rPr>
          <w:rFonts w:ascii="Bookman Old Style" w:hAnsi="Bookman Old Style" w:cs="Arial"/>
          <w:sz w:val="28"/>
          <w:szCs w:val="28"/>
        </w:rPr>
        <w:t>Дьенеш</w:t>
      </w:r>
      <w:proofErr w:type="spellEnd"/>
      <w:r w:rsidRPr="00942AD5">
        <w:rPr>
          <w:rFonts w:ascii="Bookman Old Style" w:hAnsi="Bookman Old Style" w:cs="Arial"/>
          <w:sz w:val="28"/>
          <w:szCs w:val="28"/>
        </w:rPr>
        <w:t xml:space="preserve">. Игры с блоками доступно, на наглядной основе знакомят детей с формой, цветом и размером объектов, с математическими представлениями и начальными знаниями по информатике. </w:t>
      </w:r>
      <w:proofErr w:type="gramStart"/>
      <w:r w:rsidRPr="00942AD5">
        <w:rPr>
          <w:rFonts w:ascii="Bookman Old Style" w:hAnsi="Bookman Old Style" w:cs="Arial"/>
          <w:sz w:val="28"/>
          <w:szCs w:val="28"/>
        </w:rPr>
        <w:t>Они развивают у детей логическое и аналитическое мышление (анализ, сравнение, классификация, обобщение), творческие способности, а также - восприятие, память, внимание и воображение.</w:t>
      </w:r>
      <w:proofErr w:type="gramEnd"/>
      <w:r w:rsidRPr="00942AD5">
        <w:rPr>
          <w:rFonts w:ascii="Bookman Old Style" w:hAnsi="Bookman Old Style" w:cs="Arial"/>
          <w:sz w:val="28"/>
          <w:szCs w:val="28"/>
        </w:rPr>
        <w:t xml:space="preserve"> Играя с блоками </w:t>
      </w:r>
      <w:proofErr w:type="spellStart"/>
      <w:r w:rsidRPr="00942AD5">
        <w:rPr>
          <w:rFonts w:ascii="Bookman Old Style" w:hAnsi="Bookman Old Style" w:cs="Arial"/>
          <w:sz w:val="28"/>
          <w:szCs w:val="28"/>
        </w:rPr>
        <w:t>Дьенеша</w:t>
      </w:r>
      <w:proofErr w:type="spellEnd"/>
      <w:r w:rsidRPr="00942AD5">
        <w:rPr>
          <w:rFonts w:ascii="Bookman Old Style" w:hAnsi="Bookman Old Style" w:cs="Arial"/>
          <w:sz w:val="28"/>
          <w:szCs w:val="28"/>
        </w:rPr>
        <w:t>, ребенок выполняет разнообразные предметные действия (группирует по признаку, выкладыва</w:t>
      </w:r>
      <w:r w:rsidR="00A95D0C">
        <w:rPr>
          <w:rFonts w:ascii="Bookman Old Style" w:hAnsi="Bookman Old Style" w:cs="Arial"/>
          <w:sz w:val="28"/>
          <w:szCs w:val="28"/>
        </w:rPr>
        <w:t>е</w:t>
      </w:r>
      <w:r w:rsidRPr="00942AD5">
        <w:rPr>
          <w:rFonts w:ascii="Bookman Old Style" w:hAnsi="Bookman Old Style" w:cs="Arial"/>
          <w:sz w:val="28"/>
          <w:szCs w:val="28"/>
        </w:rPr>
        <w:t xml:space="preserve">т ряды по заданному алгоритму). Блоки </w:t>
      </w:r>
      <w:proofErr w:type="spellStart"/>
      <w:r w:rsidRPr="00942AD5">
        <w:rPr>
          <w:rFonts w:ascii="Bookman Old Style" w:hAnsi="Bookman Old Style" w:cs="Arial"/>
          <w:sz w:val="28"/>
          <w:szCs w:val="28"/>
        </w:rPr>
        <w:t>Дьенеша</w:t>
      </w:r>
      <w:proofErr w:type="spellEnd"/>
      <w:r w:rsidRPr="00942AD5">
        <w:rPr>
          <w:rFonts w:ascii="Bookman Old Style" w:hAnsi="Bookman Old Style" w:cs="Arial"/>
          <w:sz w:val="28"/>
          <w:szCs w:val="28"/>
        </w:rPr>
        <w:t xml:space="preserve"> предназначены для детей от трех лет.</w:t>
      </w:r>
    </w:p>
    <w:p w:rsidR="00A95D0C" w:rsidRDefault="00A95D0C" w:rsidP="00F928BA">
      <w:pPr>
        <w:spacing w:after="0"/>
        <w:jc w:val="right"/>
        <w:rPr>
          <w:rFonts w:ascii="Bookman Old Style" w:hAnsi="Bookman Old Style"/>
          <w:sz w:val="24"/>
          <w:szCs w:val="24"/>
        </w:rPr>
      </w:pPr>
    </w:p>
    <w:p w:rsidR="00A95D0C" w:rsidRDefault="00A95D0C" w:rsidP="00F928BA">
      <w:pPr>
        <w:spacing w:after="0"/>
        <w:jc w:val="right"/>
        <w:rPr>
          <w:rFonts w:ascii="Bookman Old Style" w:hAnsi="Bookman Old Style"/>
          <w:sz w:val="24"/>
          <w:szCs w:val="24"/>
        </w:rPr>
      </w:pPr>
    </w:p>
    <w:p w:rsidR="00A95D0C" w:rsidRDefault="00A95D0C" w:rsidP="00F928BA">
      <w:pPr>
        <w:spacing w:after="0"/>
        <w:jc w:val="right"/>
        <w:rPr>
          <w:rFonts w:ascii="Bookman Old Style" w:hAnsi="Bookman Old Style"/>
          <w:sz w:val="24"/>
          <w:szCs w:val="24"/>
        </w:rPr>
      </w:pPr>
    </w:p>
    <w:p w:rsidR="00CE47EA" w:rsidRPr="00A95D0C" w:rsidRDefault="00A95D0C" w:rsidP="00F928BA">
      <w:pPr>
        <w:spacing w:after="0"/>
        <w:jc w:val="right"/>
        <w:rPr>
          <w:rFonts w:ascii="Bookman Old Style" w:hAnsi="Bookman Old Style"/>
          <w:sz w:val="20"/>
          <w:szCs w:val="20"/>
        </w:rPr>
      </w:pPr>
      <w:r w:rsidRPr="00A95D0C">
        <w:rPr>
          <w:rFonts w:ascii="Bookman Old Style" w:hAnsi="Bookman Old Style"/>
          <w:sz w:val="20"/>
          <w:szCs w:val="20"/>
        </w:rPr>
        <w:t xml:space="preserve">Источник: </w:t>
      </w:r>
      <w:r w:rsidR="00E71C0C" w:rsidRPr="00A95D0C">
        <w:rPr>
          <w:rFonts w:ascii="Bookman Old Style" w:hAnsi="Bookman Old Style"/>
          <w:sz w:val="20"/>
          <w:szCs w:val="20"/>
        </w:rPr>
        <w:t>http://nsportal.ru/detskiy-sad/matematika/2013/01/31/sovety-dlya-roditeley-po-razvivayushchemu-obucheniyu</w:t>
      </w:r>
    </w:p>
    <w:sectPr w:rsidR="00CE47EA" w:rsidRPr="00A95D0C" w:rsidSect="00186B60">
      <w:pgSz w:w="11906" w:h="16838"/>
      <w:pgMar w:top="1134" w:right="850" w:bottom="1134" w:left="993" w:header="708" w:footer="708" w:gutter="0"/>
      <w:pgBorders w:offsetFrom="page">
        <w:top w:val="double" w:sz="4" w:space="24" w:color="006600"/>
        <w:left w:val="double" w:sz="4" w:space="24" w:color="006600"/>
        <w:bottom w:val="double" w:sz="4" w:space="24" w:color="006600"/>
        <w:right w:val="double" w:sz="4" w:space="24" w:color="00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9A8"/>
    <w:rsid w:val="000935B2"/>
    <w:rsid w:val="000D6D4E"/>
    <w:rsid w:val="00186B60"/>
    <w:rsid w:val="001A6B47"/>
    <w:rsid w:val="002407F1"/>
    <w:rsid w:val="002C41D5"/>
    <w:rsid w:val="002D5DB6"/>
    <w:rsid w:val="00365DFA"/>
    <w:rsid w:val="003E63CD"/>
    <w:rsid w:val="0048333D"/>
    <w:rsid w:val="007022DB"/>
    <w:rsid w:val="00786129"/>
    <w:rsid w:val="00850C9E"/>
    <w:rsid w:val="008F5386"/>
    <w:rsid w:val="00942AD5"/>
    <w:rsid w:val="009C6FC0"/>
    <w:rsid w:val="00A95D0C"/>
    <w:rsid w:val="00BC583A"/>
    <w:rsid w:val="00BD79A8"/>
    <w:rsid w:val="00C17E5E"/>
    <w:rsid w:val="00CE47EA"/>
    <w:rsid w:val="00E35C49"/>
    <w:rsid w:val="00E450CC"/>
    <w:rsid w:val="00E71C0C"/>
    <w:rsid w:val="00F92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58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5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7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58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5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227812">
      <w:bodyDiv w:val="1"/>
      <w:marLeft w:val="0"/>
      <w:marRight w:val="0"/>
      <w:marTop w:val="0"/>
      <w:marBottom w:val="0"/>
      <w:divBdr>
        <w:top w:val="none" w:sz="0" w:space="0" w:color="auto"/>
        <w:left w:val="none" w:sz="0" w:space="0" w:color="auto"/>
        <w:bottom w:val="none" w:sz="0" w:space="0" w:color="auto"/>
        <w:right w:val="none" w:sz="0" w:space="0" w:color="auto"/>
      </w:divBdr>
    </w:div>
    <w:div w:id="9412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804</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Dom</cp:lastModifiedBy>
  <cp:revision>2</cp:revision>
  <cp:lastPrinted>2016-05-23T15:22:00Z</cp:lastPrinted>
  <dcterms:created xsi:type="dcterms:W3CDTF">2013-02-02T18:01:00Z</dcterms:created>
  <dcterms:modified xsi:type="dcterms:W3CDTF">2016-05-23T15:22:00Z</dcterms:modified>
</cp:coreProperties>
</file>