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47" w:rsidRPr="00D202AB" w:rsidRDefault="00564E47" w:rsidP="00D202AB">
      <w:pPr>
        <w:jc w:val="right"/>
        <w:rPr>
          <w:i/>
          <w:sz w:val="24"/>
          <w:szCs w:val="24"/>
        </w:rPr>
      </w:pPr>
      <w:r>
        <w:rPr>
          <w:sz w:val="28"/>
          <w:szCs w:val="28"/>
        </w:rPr>
        <w:t xml:space="preserve">                                                                               </w:t>
      </w:r>
      <w:r w:rsidRPr="00D202AB">
        <w:rPr>
          <w:i/>
          <w:sz w:val="24"/>
          <w:szCs w:val="24"/>
        </w:rPr>
        <w:t xml:space="preserve">Составитель: </w:t>
      </w:r>
      <w:proofErr w:type="spellStart"/>
      <w:r w:rsidRPr="00D202AB">
        <w:rPr>
          <w:i/>
          <w:sz w:val="24"/>
          <w:szCs w:val="24"/>
        </w:rPr>
        <w:t>Сарапулова</w:t>
      </w:r>
      <w:proofErr w:type="spellEnd"/>
      <w:r w:rsidRPr="00D202AB">
        <w:rPr>
          <w:i/>
          <w:sz w:val="24"/>
          <w:szCs w:val="24"/>
        </w:rPr>
        <w:t xml:space="preserve"> Т.Н.</w:t>
      </w:r>
    </w:p>
    <w:p w:rsidR="00564E47" w:rsidRPr="00D202AB" w:rsidRDefault="00564E47" w:rsidP="00D202AB">
      <w:pPr>
        <w:jc w:val="center"/>
        <w:rPr>
          <w:b/>
          <w:color w:val="385623" w:themeColor="accent6" w:themeShade="80"/>
          <w:sz w:val="52"/>
          <w:szCs w:val="52"/>
        </w:rPr>
      </w:pPr>
      <w:r w:rsidRPr="00D202AB">
        <w:rPr>
          <w:b/>
          <w:color w:val="385623" w:themeColor="accent6" w:themeShade="80"/>
          <w:sz w:val="52"/>
          <w:szCs w:val="52"/>
        </w:rPr>
        <w:t>Консультация для родителей «Здоровый образ жизни в семье»</w:t>
      </w:r>
    </w:p>
    <w:p w:rsidR="006F1C17" w:rsidRDefault="00C47DB8" w:rsidP="00564E47">
      <w:pPr>
        <w:jc w:val="both"/>
        <w:rPr>
          <w:sz w:val="28"/>
          <w:szCs w:val="28"/>
        </w:rPr>
      </w:pPr>
      <w:r w:rsidRPr="00C47DB8">
        <w:rPr>
          <w:noProof/>
          <w:sz w:val="28"/>
          <w:szCs w:val="28"/>
          <w:lang w:eastAsia="ru-RU"/>
        </w:rPr>
        <w:drawing>
          <wp:inline distT="0" distB="0" distL="0" distR="0">
            <wp:extent cx="5940425" cy="3965234"/>
            <wp:effectExtent l="0" t="0" r="3175" b="0"/>
            <wp:docPr id="8" name="Рисунок 8" descr="http://tvoezdorovie21vek.ru/wp-content/uploads/2012/01/Zdorovyiy-obraz-zhizni-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voezdorovie21vek.ru/wp-content/uploads/2012/01/Zdorovyiy-obraz-zhizni-v-se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5234"/>
                    </a:xfrm>
                    <a:prstGeom prst="rect">
                      <a:avLst/>
                    </a:prstGeom>
                    <a:noFill/>
                    <a:ln>
                      <a:noFill/>
                    </a:ln>
                  </pic:spPr>
                </pic:pic>
              </a:graphicData>
            </a:graphic>
          </wp:inline>
        </w:drawing>
      </w:r>
    </w:p>
    <w:p w:rsidR="006F1C17" w:rsidRPr="006F1C17" w:rsidRDefault="006F1C17" w:rsidP="006F1C17">
      <w:pPr>
        <w:jc w:val="both"/>
        <w:rPr>
          <w:sz w:val="28"/>
          <w:szCs w:val="28"/>
        </w:rPr>
      </w:pPr>
      <w:r w:rsidRPr="006F1C17">
        <w:rPr>
          <w:sz w:val="28"/>
          <w:szCs w:val="28"/>
        </w:rPr>
        <w:t>Исследованиями отечественных и за</w:t>
      </w:r>
      <w:r w:rsidR="00C47DB8">
        <w:rPr>
          <w:sz w:val="28"/>
          <w:szCs w:val="28"/>
        </w:rPr>
        <w:t xml:space="preserve">рубежных учёных давно </w:t>
      </w:r>
      <w:r w:rsidRPr="006F1C17">
        <w:rPr>
          <w:sz w:val="28"/>
          <w:szCs w:val="28"/>
        </w:rPr>
        <w:t>установлено, что здоровье человека лишь на 7-8% зависит от успехов здравоохранения и на 50% - от образа жизни.</w:t>
      </w:r>
      <w:r w:rsidR="00C47DB8">
        <w:rPr>
          <w:sz w:val="28"/>
          <w:szCs w:val="28"/>
        </w:rPr>
        <w:t xml:space="preserve"> </w:t>
      </w:r>
      <w:r w:rsidRPr="006F1C17">
        <w:rPr>
          <w:sz w:val="28"/>
          <w:szCs w:val="28"/>
        </w:rPr>
        <w:t>На фоне экологического неблагополучия, небывалого роста болезней цивилизации, нужно научиться сохранять и укреплять своё здоровье. Кроме того, нужно помнить, что сегодня идеально здоровых детей практически нет. В уставе Всемирной организации здравоохранения говорится, что здоровье</w:t>
      </w:r>
      <w:r>
        <w:rPr>
          <w:sz w:val="28"/>
          <w:szCs w:val="28"/>
        </w:rPr>
        <w:t xml:space="preserve"> - </w:t>
      </w:r>
      <w:r w:rsidRPr="006F1C17">
        <w:rPr>
          <w:sz w:val="28"/>
          <w:szCs w:val="28"/>
        </w:rPr>
        <w:t>это не только отсутствие болезней или физических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ребёнка, социально-экономическое состояние страны,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счёте - отношение государства к проблемам здравоохранения.</w:t>
      </w:r>
    </w:p>
    <w:p w:rsidR="004469A0" w:rsidRDefault="00564E47" w:rsidP="004469A0">
      <w:pPr>
        <w:jc w:val="both"/>
        <w:rPr>
          <w:sz w:val="28"/>
          <w:szCs w:val="28"/>
        </w:rPr>
      </w:pPr>
      <w:r w:rsidRPr="00564E47">
        <w:rPr>
          <w:sz w:val="28"/>
          <w:szCs w:val="28"/>
        </w:rPr>
        <w:t xml:space="preserve">Воспитание детей — большая радость и большая ответственность и большой труд. Недостаточно обеспечить материальное благополучие — необходимо, </w:t>
      </w:r>
      <w:r w:rsidR="004469A0">
        <w:rPr>
          <w:sz w:val="28"/>
          <w:szCs w:val="28"/>
        </w:rPr>
        <w:lastRenderedPageBreak/>
        <w:t xml:space="preserve">чтобы </w:t>
      </w:r>
      <w:r w:rsidRPr="00564E47">
        <w:rPr>
          <w:sz w:val="28"/>
          <w:szCs w:val="28"/>
        </w:rPr>
        <w:t>каждый ребёнок рос в условиях душевного комфорта, добропорядочности. Забота о здоровье ребёнка и взрослого человека стала занимать во всём мире пр</w:t>
      </w:r>
      <w:r>
        <w:rPr>
          <w:sz w:val="28"/>
          <w:szCs w:val="28"/>
        </w:rPr>
        <w:t>иоритетные позиции. Э</w:t>
      </w:r>
      <w:r w:rsidRPr="00564E47">
        <w:rPr>
          <w:sz w:val="28"/>
          <w:szCs w:val="28"/>
        </w:rPr>
        <w:t>то и понятно,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 Решающая роль по формированию личностного потенциала и пропаганде здорового образа жизни принадлежит семье.</w:t>
      </w:r>
    </w:p>
    <w:p w:rsidR="004469A0" w:rsidRDefault="00D202AB" w:rsidP="004469A0">
      <w:pPr>
        <w:jc w:val="both"/>
        <w:rPr>
          <w:sz w:val="28"/>
          <w:szCs w:val="28"/>
        </w:rPr>
      </w:pPr>
      <w:bookmarkStart w:id="0" w:name="_GoBack"/>
      <w:r w:rsidRPr="004469A0">
        <w:rPr>
          <w:noProof/>
          <w:sz w:val="28"/>
          <w:szCs w:val="28"/>
          <w:lang w:eastAsia="ru-RU"/>
        </w:rPr>
        <w:drawing>
          <wp:anchor distT="0" distB="0" distL="114300" distR="114300" simplePos="0" relativeHeight="251658240" behindDoc="1" locked="0" layoutInCell="1" allowOverlap="1" wp14:anchorId="04CC22CC" wp14:editId="265F964C">
            <wp:simplePos x="0" y="0"/>
            <wp:positionH relativeFrom="column">
              <wp:posOffset>34290</wp:posOffset>
            </wp:positionH>
            <wp:positionV relativeFrom="paragraph">
              <wp:posOffset>66040</wp:posOffset>
            </wp:positionV>
            <wp:extent cx="5617210" cy="4619625"/>
            <wp:effectExtent l="0" t="0" r="2540" b="9525"/>
            <wp:wrapTight wrapText="bothSides">
              <wp:wrapPolygon edited="0">
                <wp:start x="0" y="0"/>
                <wp:lineTo x="0" y="21555"/>
                <wp:lineTo x="21537" y="21555"/>
                <wp:lineTo x="21537" y="0"/>
                <wp:lineTo x="0" y="0"/>
              </wp:wrapPolygon>
            </wp:wrapTight>
            <wp:docPr id="3" name="Рисунок 3" descr="http://boombob.ru/img/picture/May/08/85f57ae9bf5ec54b6e5524eb4afb230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mbob.ru/img/picture/May/08/85f57ae9bf5ec54b6e5524eb4afb230f/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7210" cy="4619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469A0" w:rsidRDefault="00564E47" w:rsidP="004469A0">
      <w:pPr>
        <w:jc w:val="both"/>
        <w:rPr>
          <w:sz w:val="28"/>
          <w:szCs w:val="28"/>
        </w:rPr>
      </w:pPr>
      <w:r w:rsidRPr="00564E47">
        <w:rPr>
          <w:sz w:val="28"/>
          <w:szCs w:val="28"/>
        </w:rPr>
        <w:lastRenderedPageBreak/>
        <w:t xml:space="preserve">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(п. 1 ст. 18 Закона РФ «Об образовании»). 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являются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определённому ритму. У детей важно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w:t>
      </w:r>
      <w:proofErr w:type="gramStart"/>
      <w:r w:rsidRPr="00564E47">
        <w:rPr>
          <w:sz w:val="28"/>
          <w:szCs w:val="28"/>
        </w:rPr>
        <w:t xml:space="preserve"> Д</w:t>
      </w:r>
      <w:proofErr w:type="gramEnd"/>
      <w:r w:rsidRPr="00564E47">
        <w:rPr>
          <w:sz w:val="28"/>
          <w:szCs w:val="28"/>
        </w:rPr>
        <w:t xml:space="preserve">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Что такое закаливание?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w:t>
      </w:r>
      <w:proofErr w:type="gramStart"/>
      <w:r w:rsidRPr="00564E47">
        <w:rPr>
          <w:sz w:val="28"/>
          <w:szCs w:val="28"/>
        </w:rPr>
        <w:t>здорово</w:t>
      </w:r>
      <w:proofErr w:type="gramEnd"/>
      <w:r w:rsidRPr="00564E47">
        <w:rPr>
          <w:sz w:val="28"/>
          <w:szCs w:val="28"/>
        </w:rPr>
        <w:t xml:space="preserve">, если бы закаливание стало общим семейным делом. Заниматься должны уже сейчас. Когда ребёнок ходит в детский сад. Что </w:t>
      </w:r>
      <w:r w:rsidRPr="00564E47">
        <w:rPr>
          <w:sz w:val="28"/>
          <w:szCs w:val="28"/>
        </w:rPr>
        <w:lastRenderedPageBreak/>
        <w:t>должны сделать взрослые, чтобы каждый день жизнь ребёнка стало началом в укреплении его здоровья?</w:t>
      </w:r>
    </w:p>
    <w:p w:rsidR="004469A0" w:rsidRDefault="004469A0" w:rsidP="004469A0">
      <w:pPr>
        <w:jc w:val="both"/>
        <w:rPr>
          <w:sz w:val="28"/>
          <w:szCs w:val="28"/>
        </w:rPr>
      </w:pPr>
      <w:r w:rsidRPr="004469A0">
        <w:rPr>
          <w:noProof/>
          <w:sz w:val="28"/>
          <w:szCs w:val="28"/>
          <w:lang w:eastAsia="ru-RU"/>
        </w:rPr>
        <w:drawing>
          <wp:inline distT="0" distB="0" distL="0" distR="0">
            <wp:extent cx="5940425" cy="3960283"/>
            <wp:effectExtent l="0" t="0" r="3175" b="2540"/>
            <wp:docPr id="4" name="Рисунок 4" descr="http://tnews.tula.net/upload/iblock/669/6698d90af0f627f150ae9d7c5371a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news.tula.net/upload/iblock/669/6698d90af0f627f150ae9d7c5371ab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4469A0" w:rsidRPr="004469A0" w:rsidRDefault="00564E47" w:rsidP="004469A0">
      <w:pPr>
        <w:jc w:val="both"/>
        <w:rPr>
          <w:sz w:val="28"/>
          <w:szCs w:val="28"/>
        </w:rPr>
      </w:pPr>
      <w:r w:rsidRPr="00564E47">
        <w:rPr>
          <w:sz w:val="28"/>
          <w:szCs w:val="28"/>
        </w:rPr>
        <w:t xml:space="preserve">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w:t>
      </w:r>
      <w:proofErr w:type="gramStart"/>
      <w:r w:rsidRPr="00564E47">
        <w:rPr>
          <w:sz w:val="28"/>
          <w:szCs w:val="28"/>
        </w:rPr>
        <w:t>ознакомится</w:t>
      </w:r>
      <w:proofErr w:type="gramEnd"/>
      <w:r w:rsidRPr="00564E47">
        <w:rPr>
          <w:sz w:val="28"/>
          <w:szCs w:val="28"/>
        </w:rPr>
        <w:t xml:space="preserve">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r w:rsidR="004469A0">
        <w:rPr>
          <w:sz w:val="28"/>
          <w:szCs w:val="28"/>
        </w:rPr>
        <w:t xml:space="preserve"> </w:t>
      </w:r>
      <w:r w:rsidR="004469A0" w:rsidRPr="004469A0">
        <w:rPr>
          <w:sz w:val="28"/>
          <w:szCs w:val="28"/>
        </w:rPr>
        <w:t>Таким образом, здоровый образ жизни всех членов семьи в настоящем – залог счастливой и благополучной жизни ребенка в гармонии с миром в будущем.</w:t>
      </w:r>
    </w:p>
    <w:p w:rsidR="00564E47" w:rsidRPr="00D202AB" w:rsidRDefault="004469A0" w:rsidP="00D202AB">
      <w:pPr>
        <w:jc w:val="center"/>
        <w:rPr>
          <w:b/>
          <w:color w:val="385623" w:themeColor="accent6" w:themeShade="80"/>
          <w:sz w:val="44"/>
          <w:szCs w:val="44"/>
        </w:rPr>
      </w:pPr>
      <w:r w:rsidRPr="00D202AB">
        <w:rPr>
          <w:b/>
          <w:color w:val="385623" w:themeColor="accent6" w:themeShade="80"/>
          <w:sz w:val="44"/>
          <w:szCs w:val="44"/>
        </w:rPr>
        <w:t>БУДЬТЕ ЗДОРОВЫ!</w:t>
      </w:r>
    </w:p>
    <w:p w:rsidR="00564E47" w:rsidRPr="00D202AB" w:rsidRDefault="00564E47" w:rsidP="00D202AB">
      <w:pPr>
        <w:jc w:val="right"/>
        <w:rPr>
          <w:i/>
          <w:sz w:val="24"/>
          <w:szCs w:val="24"/>
        </w:rPr>
      </w:pPr>
      <w:r w:rsidRPr="00D202AB">
        <w:rPr>
          <w:i/>
          <w:sz w:val="24"/>
          <w:szCs w:val="24"/>
        </w:rPr>
        <w:t xml:space="preserve"> Источник: </w:t>
      </w:r>
      <w:hyperlink r:id="rId9" w:history="1">
        <w:r w:rsidR="006F1C17" w:rsidRPr="00D202AB">
          <w:rPr>
            <w:rStyle w:val="a3"/>
            <w:i/>
            <w:color w:val="auto"/>
            <w:sz w:val="24"/>
            <w:szCs w:val="24"/>
            <w:u w:val="none"/>
          </w:rPr>
          <w:t>http://detsad24-viselki.ru/konsultatsii/konsultatsiya-dlya-roditeley-zdorovyiy-obraz-jizni-v-seme.html</w:t>
        </w:r>
      </w:hyperlink>
    </w:p>
    <w:p w:rsidR="006F1C17" w:rsidRPr="00D202AB" w:rsidRDefault="006F1C17" w:rsidP="00D202AB">
      <w:pPr>
        <w:jc w:val="right"/>
        <w:rPr>
          <w:i/>
          <w:sz w:val="24"/>
          <w:szCs w:val="24"/>
        </w:rPr>
      </w:pPr>
      <w:r w:rsidRPr="00D202AB">
        <w:rPr>
          <w:i/>
          <w:sz w:val="24"/>
          <w:szCs w:val="24"/>
        </w:rPr>
        <w:t xml:space="preserve"> </w:t>
      </w:r>
      <w:hyperlink r:id="rId10" w:history="1">
        <w:r w:rsidRPr="00D202AB">
          <w:rPr>
            <w:rStyle w:val="a3"/>
            <w:i/>
            <w:color w:val="auto"/>
            <w:sz w:val="24"/>
            <w:szCs w:val="24"/>
            <w:u w:val="none"/>
          </w:rPr>
          <w:t>http://doshvozrast.ru/rabrod/konsultacrod89.htm</w:t>
        </w:r>
      </w:hyperlink>
    </w:p>
    <w:p w:rsidR="006F1C17" w:rsidRPr="00D202AB" w:rsidRDefault="006F1C17" w:rsidP="00564E47">
      <w:pPr>
        <w:rPr>
          <w:i/>
          <w:sz w:val="28"/>
          <w:szCs w:val="28"/>
        </w:rPr>
      </w:pPr>
    </w:p>
    <w:sectPr w:rsidR="006F1C17" w:rsidRPr="00D202AB" w:rsidSect="00D202AB">
      <w:pgSz w:w="11906" w:h="16838"/>
      <w:pgMar w:top="1134" w:right="850" w:bottom="1134" w:left="1701" w:header="708" w:footer="708" w:gutter="0"/>
      <w:pgBorders w:offsetFrom="page">
        <w:top w:val="thickThinSmallGap" w:sz="24" w:space="24" w:color="385623" w:themeColor="accent6" w:themeShade="80"/>
        <w:left w:val="thickThinSmallGap" w:sz="24" w:space="24" w:color="385623" w:themeColor="accent6" w:themeShade="80"/>
        <w:bottom w:val="thinThickSmallGap" w:sz="24" w:space="24" w:color="385623" w:themeColor="accent6" w:themeShade="80"/>
        <w:right w:val="thinThickSmall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47"/>
    <w:rsid w:val="004469A0"/>
    <w:rsid w:val="00564E47"/>
    <w:rsid w:val="006F1C17"/>
    <w:rsid w:val="00C22DF9"/>
    <w:rsid w:val="00C47DB8"/>
    <w:rsid w:val="00D2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C17"/>
    <w:rPr>
      <w:color w:val="0563C1" w:themeColor="hyperlink"/>
      <w:u w:val="single"/>
    </w:rPr>
  </w:style>
  <w:style w:type="paragraph" w:styleId="a4">
    <w:name w:val="Balloon Text"/>
    <w:basedOn w:val="a"/>
    <w:link w:val="a5"/>
    <w:uiPriority w:val="99"/>
    <w:semiHidden/>
    <w:unhideWhenUsed/>
    <w:rsid w:val="00D202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C17"/>
    <w:rPr>
      <w:color w:val="0563C1" w:themeColor="hyperlink"/>
      <w:u w:val="single"/>
    </w:rPr>
  </w:style>
  <w:style w:type="paragraph" w:styleId="a4">
    <w:name w:val="Balloon Text"/>
    <w:basedOn w:val="a"/>
    <w:link w:val="a5"/>
    <w:uiPriority w:val="99"/>
    <w:semiHidden/>
    <w:unhideWhenUsed/>
    <w:rsid w:val="00D202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shvozrast.ru/rabrod/konsultacrod89.htm" TargetMode="External"/><Relationship Id="rId4" Type="http://schemas.openxmlformats.org/officeDocument/2006/relationships/settings" Target="settings.xml"/><Relationship Id="rId9" Type="http://schemas.openxmlformats.org/officeDocument/2006/relationships/hyperlink" Target="http://detsad24-viselki.ru/konsultatsii/konsultatsiya-dlya-roditeley-zdorovyiy-obraz-jizni-v-s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8998-A728-479A-8AA3-E1BF2319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Dom</cp:lastModifiedBy>
  <cp:revision>2</cp:revision>
  <dcterms:created xsi:type="dcterms:W3CDTF">2016-04-23T02:31:00Z</dcterms:created>
  <dcterms:modified xsi:type="dcterms:W3CDTF">2016-04-23T04:37:00Z</dcterms:modified>
</cp:coreProperties>
</file>